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8D2BF" w14:textId="03AC8AC2" w:rsidR="00BB49D8" w:rsidRDefault="00073BCA">
      <w:pPr>
        <w:pBdr>
          <w:top w:val="nil"/>
          <w:left w:val="nil"/>
          <w:bottom w:val="nil"/>
          <w:right w:val="nil"/>
          <w:between w:val="nil"/>
        </w:pBdr>
        <w:spacing w:after="240"/>
        <w:rPr>
          <w:rFonts w:ascii="Roboto" w:eastAsia="Roboto" w:hAnsi="Roboto" w:cs="Roboto"/>
          <w:b/>
          <w:color w:val="0E1D41"/>
          <w:sz w:val="48"/>
          <w:szCs w:val="48"/>
        </w:rPr>
      </w:pPr>
      <w:r>
        <w:rPr>
          <w:rFonts w:ascii="Roboto" w:eastAsia="Roboto" w:hAnsi="Roboto" w:cs="Roboto"/>
          <w:b/>
          <w:color w:val="0E1D41"/>
          <w:sz w:val="48"/>
          <w:szCs w:val="48"/>
        </w:rPr>
        <w:t>It</w:t>
      </w:r>
      <w:r w:rsidR="00397E2D">
        <w:rPr>
          <w:rFonts w:ascii="Roboto" w:eastAsia="Roboto" w:hAnsi="Roboto" w:cs="Roboto"/>
          <w:b/>
          <w:color w:val="0E1D41"/>
          <w:sz w:val="48"/>
          <w:szCs w:val="48"/>
        </w:rPr>
        <w:t xml:space="preserve"> i</w:t>
      </w:r>
      <w:r>
        <w:rPr>
          <w:rFonts w:ascii="Roboto" w:eastAsia="Roboto" w:hAnsi="Roboto" w:cs="Roboto"/>
          <w:b/>
          <w:color w:val="0E1D41"/>
          <w:sz w:val="48"/>
          <w:szCs w:val="48"/>
        </w:rPr>
        <w:t>s odd – or is it?</w:t>
      </w:r>
    </w:p>
    <w:tbl>
      <w:tblPr>
        <w:tblStyle w:val="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938"/>
      </w:tblGrid>
      <w:tr w:rsidR="00520A41" w:rsidRPr="007A4E16" w14:paraId="04D6373F" w14:textId="77777777" w:rsidTr="0043381D">
        <w:tc>
          <w:tcPr>
            <w:tcW w:w="2405" w:type="dxa"/>
            <w:tcBorders>
              <w:bottom w:val="single" w:sz="4" w:space="0" w:color="000000"/>
              <w:right w:val="single" w:sz="4" w:space="0" w:color="000000"/>
            </w:tcBorders>
          </w:tcPr>
          <w:p w14:paraId="4FA9B031" w14:textId="77777777" w:rsidR="00520A41" w:rsidRPr="007A4E16" w:rsidRDefault="00520A41">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Year level</w:t>
            </w:r>
          </w:p>
          <w:p w14:paraId="3BD93A97" w14:textId="77777777" w:rsidR="00520A41" w:rsidRPr="007A4E16" w:rsidRDefault="00520A41">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Strand(s)</w:t>
            </w:r>
          </w:p>
          <w:p w14:paraId="6C7B1F8A" w14:textId="77777777" w:rsidR="00520A41" w:rsidRPr="007A4E16" w:rsidRDefault="00520A41">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Lesson length</w:t>
            </w:r>
          </w:p>
          <w:p w14:paraId="17A99730" w14:textId="07DBACCF" w:rsidR="007A4E16" w:rsidRPr="007A4E16" w:rsidRDefault="007A4E16">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Code</w:t>
            </w:r>
          </w:p>
        </w:tc>
        <w:tc>
          <w:tcPr>
            <w:tcW w:w="7938" w:type="dxa"/>
            <w:tcBorders>
              <w:left w:val="single" w:sz="4" w:space="0" w:color="000000"/>
              <w:bottom w:val="single" w:sz="4" w:space="0" w:color="000000"/>
              <w:right w:val="single" w:sz="4" w:space="0" w:color="000000"/>
            </w:tcBorders>
          </w:tcPr>
          <w:p w14:paraId="1B45D6B4" w14:textId="77777777" w:rsidR="00520A41" w:rsidRPr="007A4E16" w:rsidRDefault="00520A41" w:rsidP="00670FEE">
            <w:pPr>
              <w:pStyle w:val="ListParagraph"/>
              <w:numPr>
                <w:ilvl w:val="0"/>
                <w:numId w:val="8"/>
              </w:numPr>
              <w:pBdr>
                <w:top w:val="nil"/>
                <w:left w:val="nil"/>
                <w:bottom w:val="nil"/>
                <w:right w:val="nil"/>
                <w:between w:val="nil"/>
              </w:pBdr>
              <w:spacing w:before="0" w:after="0" w:line="288" w:lineRule="auto"/>
            </w:pPr>
            <w:r w:rsidRPr="007A4E16">
              <w:rPr>
                <w:color w:val="000000"/>
              </w:rPr>
              <w:t>Year 4</w:t>
            </w:r>
          </w:p>
          <w:p w14:paraId="614A7115" w14:textId="77777777" w:rsidR="00520A41" w:rsidRPr="007A4E16" w:rsidRDefault="00520A41" w:rsidP="00670FEE">
            <w:pPr>
              <w:pStyle w:val="ListParagraph"/>
              <w:numPr>
                <w:ilvl w:val="0"/>
                <w:numId w:val="8"/>
              </w:numPr>
              <w:pBdr>
                <w:top w:val="nil"/>
                <w:left w:val="nil"/>
                <w:bottom w:val="nil"/>
                <w:right w:val="nil"/>
                <w:between w:val="nil"/>
              </w:pBdr>
              <w:spacing w:before="0" w:after="0" w:line="288" w:lineRule="auto"/>
            </w:pPr>
            <w:r w:rsidRPr="007A4E16">
              <w:rPr>
                <w:color w:val="000000"/>
              </w:rPr>
              <w:t>Number</w:t>
            </w:r>
          </w:p>
          <w:p w14:paraId="7FE12D95" w14:textId="77777777" w:rsidR="00520A41" w:rsidRPr="007A4E16" w:rsidRDefault="00520A41" w:rsidP="00670FEE">
            <w:pPr>
              <w:pStyle w:val="ListParagraph"/>
              <w:numPr>
                <w:ilvl w:val="0"/>
                <w:numId w:val="8"/>
              </w:numPr>
              <w:pBdr>
                <w:top w:val="nil"/>
                <w:left w:val="nil"/>
                <w:bottom w:val="nil"/>
                <w:right w:val="nil"/>
                <w:between w:val="nil"/>
              </w:pBdr>
              <w:spacing w:before="0" w:after="0" w:line="288" w:lineRule="auto"/>
            </w:pPr>
            <w:r w:rsidRPr="007A4E16">
              <w:rPr>
                <w:color w:val="000000"/>
              </w:rPr>
              <w:t>60 mins</w:t>
            </w:r>
          </w:p>
          <w:p w14:paraId="7C9EB01A" w14:textId="77777777" w:rsidR="00520A41" w:rsidRPr="007A4E16" w:rsidRDefault="00C808D2" w:rsidP="00520A41">
            <w:pPr>
              <w:pStyle w:val="ListParagraph"/>
              <w:numPr>
                <w:ilvl w:val="0"/>
                <w:numId w:val="8"/>
              </w:numPr>
              <w:pBdr>
                <w:top w:val="nil"/>
                <w:left w:val="nil"/>
                <w:bottom w:val="nil"/>
                <w:right w:val="nil"/>
                <w:between w:val="nil"/>
              </w:pBdr>
              <w:spacing w:before="0" w:after="0" w:line="288" w:lineRule="auto"/>
              <w:rPr>
                <w:color w:val="0563C1"/>
                <w:u w:val="single"/>
              </w:rPr>
            </w:pPr>
            <w:hyperlink r:id="rId10">
              <w:r w:rsidR="00520A41" w:rsidRPr="001E4A8A">
                <w:rPr>
                  <w:rStyle w:val="Hyperlink"/>
                </w:rPr>
                <w:t>ACM9M4N02</w:t>
              </w:r>
            </w:hyperlink>
          </w:p>
          <w:p w14:paraId="5966A05C" w14:textId="77777777" w:rsidR="00C808D2" w:rsidRPr="00C808D2" w:rsidRDefault="00C808D2" w:rsidP="007A4E16">
            <w:pPr>
              <w:pStyle w:val="ListParagraph"/>
              <w:numPr>
                <w:ilvl w:val="0"/>
                <w:numId w:val="8"/>
              </w:numPr>
              <w:pBdr>
                <w:top w:val="nil"/>
                <w:left w:val="nil"/>
                <w:bottom w:val="nil"/>
                <w:right w:val="nil"/>
                <w:between w:val="nil"/>
              </w:pBdr>
              <w:spacing w:before="0" w:after="0" w:line="288" w:lineRule="auto"/>
              <w:rPr>
                <w:rStyle w:val="Hyperlink"/>
                <w:color w:val="auto"/>
                <w:u w:val="none"/>
              </w:rPr>
            </w:pPr>
            <w:hyperlink r:id="rId11">
              <w:r w:rsidRPr="001E4A8A">
                <w:rPr>
                  <w:rStyle w:val="Hyperlink"/>
                </w:rPr>
                <w:t>AC9M4A02</w:t>
              </w:r>
            </w:hyperlink>
          </w:p>
          <w:p w14:paraId="7D857B40" w14:textId="06D9D150" w:rsidR="00520A41" w:rsidRPr="007A4E16" w:rsidRDefault="00C808D2" w:rsidP="007A4E16">
            <w:pPr>
              <w:pStyle w:val="ListParagraph"/>
              <w:numPr>
                <w:ilvl w:val="0"/>
                <w:numId w:val="8"/>
              </w:numPr>
              <w:pBdr>
                <w:top w:val="nil"/>
                <w:left w:val="nil"/>
                <w:bottom w:val="nil"/>
                <w:right w:val="nil"/>
                <w:between w:val="nil"/>
              </w:pBdr>
              <w:spacing w:before="0" w:after="0" w:line="288" w:lineRule="auto"/>
            </w:pPr>
            <w:hyperlink r:id="rId12">
              <w:r w:rsidRPr="001E4A8A">
                <w:rPr>
                  <w:rStyle w:val="Hyperlink"/>
                </w:rPr>
                <w:t>AC9M4N06</w:t>
              </w:r>
            </w:hyperlink>
          </w:p>
        </w:tc>
      </w:tr>
      <w:tr w:rsidR="00520A41" w:rsidRPr="007A4E16" w14:paraId="7091B77E" w14:textId="77777777" w:rsidTr="0043381D">
        <w:trPr>
          <w:trHeight w:val="466"/>
        </w:trPr>
        <w:tc>
          <w:tcPr>
            <w:tcW w:w="2405" w:type="dxa"/>
            <w:tcBorders>
              <w:bottom w:val="single" w:sz="4" w:space="0" w:color="000000"/>
              <w:right w:val="single" w:sz="4" w:space="0" w:color="000000"/>
            </w:tcBorders>
          </w:tcPr>
          <w:p w14:paraId="29121C11" w14:textId="77777777" w:rsidR="00520A41" w:rsidRPr="007A4E16" w:rsidRDefault="00520A41">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Lesson summary</w:t>
            </w:r>
          </w:p>
        </w:tc>
        <w:tc>
          <w:tcPr>
            <w:tcW w:w="7938" w:type="dxa"/>
            <w:tcBorders>
              <w:left w:val="single" w:sz="4" w:space="0" w:color="000000"/>
              <w:bottom w:val="single" w:sz="4" w:space="0" w:color="000000"/>
              <w:right w:val="single" w:sz="4" w:space="0" w:color="000000"/>
            </w:tcBorders>
          </w:tcPr>
          <w:p w14:paraId="397FA2B4" w14:textId="573950AB" w:rsidR="00520A41" w:rsidRPr="007A4E16" w:rsidRDefault="00520A41" w:rsidP="007A4E16">
            <w:pPr>
              <w:pBdr>
                <w:top w:val="nil"/>
                <w:left w:val="nil"/>
                <w:bottom w:val="nil"/>
                <w:right w:val="nil"/>
                <w:between w:val="nil"/>
              </w:pBdr>
              <w:spacing w:before="40" w:after="40"/>
              <w:rPr>
                <w:rFonts w:ascii="Roboto" w:eastAsia="Roboto" w:hAnsi="Roboto" w:cs="Roboto"/>
                <w:b/>
                <w:color w:val="1F3864"/>
              </w:rPr>
            </w:pPr>
            <w:r w:rsidRPr="002C77C4">
              <w:rPr>
                <w:rFonts w:eastAsiaTheme="minorEastAsia" w:cstheme="minorBidi"/>
                <w:color w:val="000000" w:themeColor="text1"/>
                <w:lang w:val="en-AU" w:eastAsia="zh-CN"/>
              </w:rPr>
              <w:t xml:space="preserve">In this lesson, students investigate the properties of odd and even numbers. They use their discoveries to confirm calculations involving addition, </w:t>
            </w:r>
            <w:proofErr w:type="gramStart"/>
            <w:r w:rsidRPr="002C77C4">
              <w:rPr>
                <w:rFonts w:eastAsiaTheme="minorEastAsia" w:cstheme="minorBidi"/>
                <w:color w:val="000000" w:themeColor="text1"/>
                <w:lang w:val="en-AU" w:eastAsia="zh-CN"/>
              </w:rPr>
              <w:t>subtraction</w:t>
            </w:r>
            <w:proofErr w:type="gramEnd"/>
            <w:r w:rsidRPr="002C77C4">
              <w:rPr>
                <w:rFonts w:eastAsiaTheme="minorEastAsia" w:cstheme="minorBidi"/>
                <w:color w:val="000000" w:themeColor="text1"/>
                <w:lang w:val="en-AU" w:eastAsia="zh-CN"/>
              </w:rPr>
              <w:t xml:space="preserve"> and multiplication.</w:t>
            </w:r>
            <w:r w:rsidRPr="007A4E16">
              <w:rPr>
                <w:color w:val="000000"/>
              </w:rPr>
              <w:t xml:space="preserve">  </w:t>
            </w:r>
          </w:p>
        </w:tc>
      </w:tr>
      <w:tr w:rsidR="00520A41" w:rsidRPr="007A4E16" w14:paraId="4F5422AF" w14:textId="77777777" w:rsidTr="0043381D">
        <w:trPr>
          <w:trHeight w:val="466"/>
        </w:trPr>
        <w:tc>
          <w:tcPr>
            <w:tcW w:w="2405" w:type="dxa"/>
            <w:tcBorders>
              <w:bottom w:val="single" w:sz="4" w:space="0" w:color="000000"/>
              <w:right w:val="single" w:sz="4" w:space="0" w:color="000000"/>
            </w:tcBorders>
          </w:tcPr>
          <w:p w14:paraId="6BFB8285" w14:textId="597E9B88" w:rsidR="00520A41" w:rsidRPr="007A4E16" w:rsidRDefault="00520A41" w:rsidP="00520A41">
            <w:pPr>
              <w:pBdr>
                <w:top w:val="nil"/>
                <w:left w:val="nil"/>
                <w:bottom w:val="nil"/>
                <w:right w:val="nil"/>
                <w:between w:val="nil"/>
              </w:pBdr>
              <w:spacing w:before="40" w:after="40"/>
              <w:rPr>
                <w:rFonts w:ascii="Roboto" w:eastAsia="Roboto" w:hAnsi="Roboto" w:cs="Roboto"/>
                <w:b/>
                <w:color w:val="1F3864"/>
                <w:sz w:val="20"/>
                <w:szCs w:val="20"/>
              </w:rPr>
            </w:pPr>
            <w:bookmarkStart w:id="0" w:name="_Hlk157591945"/>
            <w:r w:rsidRPr="007A4E16">
              <w:rPr>
                <w:rFonts w:ascii="Roboto" w:eastAsia="Roboto" w:hAnsi="Roboto" w:cs="Roboto"/>
                <w:b/>
                <w:color w:val="1F3864"/>
                <w:sz w:val="20"/>
                <w:szCs w:val="20"/>
              </w:rPr>
              <w:t>Learning intention</w:t>
            </w:r>
          </w:p>
        </w:tc>
        <w:tc>
          <w:tcPr>
            <w:tcW w:w="7938" w:type="dxa"/>
            <w:tcBorders>
              <w:left w:val="single" w:sz="4" w:space="0" w:color="000000"/>
              <w:bottom w:val="single" w:sz="4" w:space="0" w:color="000000"/>
              <w:right w:val="single" w:sz="4" w:space="0" w:color="000000"/>
            </w:tcBorders>
          </w:tcPr>
          <w:p w14:paraId="2ACB2B98" w14:textId="6921A78A" w:rsidR="00520A41" w:rsidRPr="007A4E16" w:rsidRDefault="00520A41" w:rsidP="00520A41">
            <w:pPr>
              <w:pBdr>
                <w:top w:val="nil"/>
                <w:left w:val="nil"/>
                <w:bottom w:val="nil"/>
                <w:right w:val="nil"/>
                <w:between w:val="nil"/>
              </w:pBdr>
              <w:spacing w:before="40" w:after="40"/>
            </w:pPr>
            <w:r w:rsidRPr="002C77C4">
              <w:rPr>
                <w:rFonts w:eastAsiaTheme="minorEastAsia" w:cstheme="minorBidi"/>
                <w:color w:val="000000" w:themeColor="text1"/>
                <w:lang w:val="en-AU" w:eastAsia="zh-CN"/>
              </w:rPr>
              <w:t>We test conjectures involving odd and even numbers to identify and explain patterns that emerge when odd and even numbers are used in computation problems.</w:t>
            </w:r>
          </w:p>
        </w:tc>
      </w:tr>
      <w:tr w:rsidR="00520A41" w:rsidRPr="007A4E16" w14:paraId="5CF4459E" w14:textId="77777777" w:rsidTr="0043381D">
        <w:trPr>
          <w:trHeight w:val="466"/>
        </w:trPr>
        <w:tc>
          <w:tcPr>
            <w:tcW w:w="2405" w:type="dxa"/>
            <w:tcBorders>
              <w:bottom w:val="single" w:sz="4" w:space="0" w:color="000000"/>
              <w:right w:val="single" w:sz="4" w:space="0" w:color="000000"/>
            </w:tcBorders>
          </w:tcPr>
          <w:p w14:paraId="0751A61E" w14:textId="609449AF" w:rsidR="00520A41" w:rsidRPr="007A4E16" w:rsidRDefault="00520A41" w:rsidP="00520A41">
            <w:pPr>
              <w:pBdr>
                <w:top w:val="nil"/>
                <w:left w:val="nil"/>
                <w:bottom w:val="nil"/>
                <w:right w:val="nil"/>
                <w:between w:val="nil"/>
              </w:pBdr>
              <w:spacing w:before="40" w:after="40"/>
              <w:rPr>
                <w:rFonts w:ascii="Roboto" w:eastAsia="Roboto" w:hAnsi="Roboto" w:cs="Roboto"/>
                <w:b/>
                <w:color w:val="1F3864"/>
                <w:sz w:val="20"/>
                <w:szCs w:val="20"/>
              </w:rPr>
            </w:pPr>
            <w:bookmarkStart w:id="1" w:name="_Hlk157591909"/>
            <w:bookmarkEnd w:id="0"/>
            <w:r w:rsidRPr="007A4E16">
              <w:rPr>
                <w:rFonts w:ascii="Roboto" w:eastAsia="Roboto" w:hAnsi="Roboto" w:cs="Roboto"/>
                <w:b/>
                <w:color w:val="1F3864"/>
                <w:sz w:val="20"/>
                <w:szCs w:val="20"/>
              </w:rPr>
              <w:t>Success criteria</w:t>
            </w:r>
          </w:p>
        </w:tc>
        <w:tc>
          <w:tcPr>
            <w:tcW w:w="7938" w:type="dxa"/>
            <w:tcBorders>
              <w:left w:val="single" w:sz="4" w:space="0" w:color="000000"/>
              <w:bottom w:val="single" w:sz="4" w:space="0" w:color="000000"/>
              <w:right w:val="single" w:sz="4" w:space="0" w:color="000000"/>
            </w:tcBorders>
          </w:tcPr>
          <w:p w14:paraId="33DBBA35" w14:textId="2E08E3EA" w:rsidR="00520A41" w:rsidRPr="007A4E16" w:rsidRDefault="00520A41" w:rsidP="007A4E16">
            <w:pPr>
              <w:pBdr>
                <w:top w:val="nil"/>
                <w:left w:val="nil"/>
                <w:bottom w:val="nil"/>
                <w:right w:val="nil"/>
                <w:between w:val="nil"/>
              </w:pBdr>
              <w:spacing w:before="0" w:after="0" w:line="288" w:lineRule="auto"/>
              <w:rPr>
                <w:color w:val="000000"/>
              </w:rPr>
            </w:pPr>
            <w:r w:rsidRPr="007A4E16">
              <w:rPr>
                <w:color w:val="000000"/>
              </w:rPr>
              <w:t>By the end of this lesson, students can</w:t>
            </w:r>
            <w:r w:rsidR="007A4E16">
              <w:rPr>
                <w:color w:val="000000"/>
              </w:rPr>
              <w:t>:</w:t>
            </w:r>
          </w:p>
          <w:p w14:paraId="0F8351DB" w14:textId="77777777" w:rsidR="00520A41" w:rsidRPr="007A4E16" w:rsidRDefault="00520A41" w:rsidP="00520A41">
            <w:pPr>
              <w:numPr>
                <w:ilvl w:val="0"/>
                <w:numId w:val="5"/>
              </w:numPr>
              <w:pBdr>
                <w:top w:val="nil"/>
                <w:left w:val="nil"/>
                <w:bottom w:val="nil"/>
                <w:right w:val="nil"/>
                <w:between w:val="nil"/>
              </w:pBdr>
              <w:spacing w:before="0" w:after="0" w:line="288" w:lineRule="auto"/>
              <w:rPr>
                <w:color w:val="000000"/>
              </w:rPr>
            </w:pPr>
            <w:r w:rsidRPr="007A4E16">
              <w:rPr>
                <w:color w:val="000000"/>
              </w:rPr>
              <w:t xml:space="preserve">test conjectures involving odd and even </w:t>
            </w:r>
            <w:proofErr w:type="gramStart"/>
            <w:r w:rsidRPr="007A4E16">
              <w:rPr>
                <w:color w:val="000000"/>
              </w:rPr>
              <w:t>numbers</w:t>
            </w:r>
            <w:proofErr w:type="gramEnd"/>
          </w:p>
          <w:p w14:paraId="625E767B" w14:textId="7C64173B" w:rsidR="00520A41" w:rsidRPr="007A4E16" w:rsidRDefault="00520A41" w:rsidP="00520A41">
            <w:pPr>
              <w:numPr>
                <w:ilvl w:val="0"/>
                <w:numId w:val="5"/>
              </w:numPr>
              <w:pBdr>
                <w:top w:val="nil"/>
                <w:left w:val="nil"/>
                <w:bottom w:val="nil"/>
                <w:right w:val="nil"/>
                <w:between w:val="nil"/>
              </w:pBdr>
              <w:spacing w:before="0" w:after="0" w:line="288" w:lineRule="auto"/>
              <w:rPr>
                <w:color w:val="000000"/>
              </w:rPr>
            </w:pPr>
            <w:r w:rsidRPr="007A4E16">
              <w:rPr>
                <w:color w:val="0E1D42"/>
                <w:highlight w:val="white"/>
              </w:rPr>
              <w:t xml:space="preserve">identify and explain patterns that emerge when odd and even numbers are used in computation problems </w:t>
            </w:r>
            <w:r w:rsidRPr="007A4E16">
              <w:rPr>
                <w:color w:val="000000"/>
              </w:rPr>
              <w:t>to explain the properties of odd and even numbers when adding, subtracting, multiplying whole numbers.</w:t>
            </w:r>
          </w:p>
        </w:tc>
      </w:tr>
      <w:tr w:rsidR="00520A41" w:rsidRPr="007A4E16" w14:paraId="1241E5EA" w14:textId="77777777" w:rsidTr="0043381D">
        <w:trPr>
          <w:trHeight w:val="466"/>
        </w:trPr>
        <w:tc>
          <w:tcPr>
            <w:tcW w:w="2405" w:type="dxa"/>
            <w:tcBorders>
              <w:bottom w:val="single" w:sz="4" w:space="0" w:color="000000"/>
              <w:right w:val="single" w:sz="4" w:space="0" w:color="000000"/>
            </w:tcBorders>
          </w:tcPr>
          <w:p w14:paraId="24BB9042" w14:textId="4696CA05" w:rsidR="00520A41" w:rsidRPr="007A4E16" w:rsidRDefault="00520A41" w:rsidP="00520A41">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Why are we learning about this?</w:t>
            </w:r>
          </w:p>
        </w:tc>
        <w:tc>
          <w:tcPr>
            <w:tcW w:w="7938" w:type="dxa"/>
            <w:tcBorders>
              <w:left w:val="single" w:sz="4" w:space="0" w:color="000000"/>
              <w:bottom w:val="single" w:sz="4" w:space="0" w:color="000000"/>
              <w:right w:val="single" w:sz="4" w:space="0" w:color="000000"/>
            </w:tcBorders>
          </w:tcPr>
          <w:p w14:paraId="4A9A086C" w14:textId="571AC6E5" w:rsidR="00520A41" w:rsidRPr="007A4E16" w:rsidRDefault="00520A41" w:rsidP="007A4E16">
            <w:pPr>
              <w:pStyle w:val="MathsTableBullets"/>
              <w:pBdr>
                <w:top w:val="nil"/>
                <w:left w:val="nil"/>
                <w:bottom w:val="nil"/>
                <w:right w:val="nil"/>
                <w:between w:val="nil"/>
              </w:pBdr>
              <w:ind w:left="0" w:firstLine="0"/>
              <w:rPr>
                <w:color w:val="000000"/>
                <w:sz w:val="22"/>
                <w:szCs w:val="22"/>
              </w:rPr>
            </w:pPr>
            <w:r w:rsidRPr="007A4E16">
              <w:rPr>
                <w:sz w:val="22"/>
                <w:szCs w:val="22"/>
                <w:lang w:val="en-AU"/>
              </w:rPr>
              <w:t>When we have knowledge of the properties of odd and even numbers, we can use this information to check our calculations when we solve mathematical problems. This supports our ability and confidence for solving number problems and helps us to develop critical thinking skills. This knowledge also leads us to understand other areas of maths. For instance, it helps us to make connections with fractional parts – links remainders to fractional parts and that odd and even numbers are closely related to divisibility. Knowing properties of odd and even numbers is also useful when performing mathematics involving the identification of multiples, factorisation and simplifying fractions.</w:t>
            </w:r>
            <w:r w:rsidRPr="007A4E16">
              <w:rPr>
                <w:color w:val="000000"/>
                <w:sz w:val="22"/>
                <w:szCs w:val="22"/>
              </w:rPr>
              <w:t xml:space="preserve"> </w:t>
            </w:r>
          </w:p>
        </w:tc>
      </w:tr>
      <w:tr w:rsidR="00520A41" w:rsidRPr="007A4E16" w14:paraId="53964163" w14:textId="77777777" w:rsidTr="0043381D">
        <w:tc>
          <w:tcPr>
            <w:tcW w:w="2405" w:type="dxa"/>
            <w:tcBorders>
              <w:top w:val="single" w:sz="4" w:space="0" w:color="000000"/>
              <w:bottom w:val="single" w:sz="4" w:space="0" w:color="000000"/>
              <w:right w:val="single" w:sz="4" w:space="0" w:color="000000"/>
            </w:tcBorders>
          </w:tcPr>
          <w:p w14:paraId="7A3CB8CE" w14:textId="479FD0F8" w:rsidR="00520A41" w:rsidRPr="007A4E16" w:rsidRDefault="00520A41" w:rsidP="00520A41">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Prerequisite student knowledge and language</w:t>
            </w:r>
          </w:p>
        </w:tc>
        <w:tc>
          <w:tcPr>
            <w:tcW w:w="7938" w:type="dxa"/>
            <w:tcBorders>
              <w:top w:val="single" w:sz="4" w:space="0" w:color="000000"/>
              <w:left w:val="single" w:sz="4" w:space="0" w:color="000000"/>
              <w:bottom w:val="single" w:sz="4" w:space="0" w:color="000000"/>
              <w:right w:val="single" w:sz="4" w:space="0" w:color="000000"/>
            </w:tcBorders>
          </w:tcPr>
          <w:p w14:paraId="5BD4BEC8" w14:textId="4866C93B" w:rsidR="007A4E16" w:rsidRPr="002C77C4" w:rsidRDefault="007A4E16" w:rsidP="002C77C4">
            <w:pPr>
              <w:pBdr>
                <w:top w:val="nil"/>
                <w:left w:val="nil"/>
                <w:bottom w:val="nil"/>
                <w:right w:val="nil"/>
                <w:between w:val="nil"/>
              </w:pBdr>
              <w:spacing w:before="0" w:after="0" w:line="288" w:lineRule="auto"/>
              <w:rPr>
                <w:color w:val="000000"/>
              </w:rPr>
            </w:pPr>
            <w:r w:rsidRPr="002C77C4">
              <w:rPr>
                <w:color w:val="000000"/>
              </w:rPr>
              <w:t>It is expected that students</w:t>
            </w:r>
            <w:r w:rsidR="002C77C4">
              <w:rPr>
                <w:color w:val="000000"/>
              </w:rPr>
              <w:t xml:space="preserve"> can</w:t>
            </w:r>
            <w:r w:rsidRPr="002C77C4">
              <w:rPr>
                <w:color w:val="000000"/>
              </w:rPr>
              <w:t>:</w:t>
            </w:r>
          </w:p>
          <w:p w14:paraId="4E042C4A" w14:textId="41A832AB" w:rsidR="00520A41" w:rsidRPr="002C77C4" w:rsidRDefault="002C77C4" w:rsidP="002C77C4">
            <w:pPr>
              <w:pStyle w:val="ListParagraph"/>
              <w:numPr>
                <w:ilvl w:val="0"/>
                <w:numId w:val="10"/>
              </w:numPr>
              <w:pBdr>
                <w:top w:val="nil"/>
                <w:left w:val="nil"/>
                <w:bottom w:val="nil"/>
                <w:right w:val="nil"/>
                <w:between w:val="nil"/>
              </w:pBdr>
              <w:spacing w:before="0" w:after="0" w:line="288" w:lineRule="auto"/>
              <w:rPr>
                <w:color w:val="000000"/>
              </w:rPr>
            </w:pPr>
            <w:r>
              <w:rPr>
                <w:color w:val="000000"/>
              </w:rPr>
              <w:t>i</w:t>
            </w:r>
            <w:r w:rsidR="00520A41" w:rsidRPr="002C77C4">
              <w:rPr>
                <w:color w:val="000000"/>
              </w:rPr>
              <w:t xml:space="preserve">dentify odd and even numbers and explain the difference between </w:t>
            </w:r>
            <w:proofErr w:type="gramStart"/>
            <w:r w:rsidR="00520A41" w:rsidRPr="002C77C4">
              <w:rPr>
                <w:color w:val="000000"/>
              </w:rPr>
              <w:t>them</w:t>
            </w:r>
            <w:proofErr w:type="gramEnd"/>
            <w:r w:rsidR="00520A41" w:rsidRPr="002C77C4">
              <w:rPr>
                <w:color w:val="000000"/>
              </w:rPr>
              <w:t xml:space="preserve"> </w:t>
            </w:r>
          </w:p>
          <w:p w14:paraId="1123E9A7" w14:textId="2D768A1B" w:rsidR="00520A41" w:rsidRPr="002C77C4" w:rsidRDefault="002C77C4" w:rsidP="002C77C4">
            <w:pPr>
              <w:pStyle w:val="ListParagraph"/>
              <w:numPr>
                <w:ilvl w:val="0"/>
                <w:numId w:val="10"/>
              </w:numPr>
              <w:pBdr>
                <w:top w:val="nil"/>
                <w:left w:val="nil"/>
                <w:bottom w:val="nil"/>
                <w:right w:val="nil"/>
                <w:between w:val="nil"/>
              </w:pBdr>
              <w:spacing w:before="0" w:after="0" w:line="288" w:lineRule="auto"/>
              <w:rPr>
                <w:color w:val="000000"/>
              </w:rPr>
            </w:pPr>
            <w:r>
              <w:rPr>
                <w:color w:val="000000"/>
              </w:rPr>
              <w:t>a</w:t>
            </w:r>
            <w:r w:rsidR="00520A41" w:rsidRPr="002C77C4">
              <w:rPr>
                <w:color w:val="000000"/>
              </w:rPr>
              <w:t xml:space="preserve">dd, subtract and multiply numbers and identifies the ÷ and × </w:t>
            </w:r>
            <w:proofErr w:type="gramStart"/>
            <w:r w:rsidR="00520A41" w:rsidRPr="002C77C4">
              <w:rPr>
                <w:color w:val="000000"/>
              </w:rPr>
              <w:t>symbols</w:t>
            </w:r>
            <w:proofErr w:type="gramEnd"/>
          </w:p>
          <w:p w14:paraId="12D36A00" w14:textId="0D104755" w:rsidR="00520A41" w:rsidRPr="007A4E16" w:rsidRDefault="002C77C4" w:rsidP="002C77C4">
            <w:pPr>
              <w:pStyle w:val="ListParagraph"/>
              <w:numPr>
                <w:ilvl w:val="0"/>
                <w:numId w:val="10"/>
              </w:numPr>
              <w:pBdr>
                <w:top w:val="nil"/>
                <w:left w:val="nil"/>
                <w:bottom w:val="nil"/>
                <w:right w:val="nil"/>
                <w:between w:val="nil"/>
              </w:pBdr>
              <w:spacing w:before="0" w:after="0" w:line="288" w:lineRule="auto"/>
            </w:pPr>
            <w:r w:rsidRPr="002C77C4">
              <w:rPr>
                <w:color w:val="000000"/>
              </w:rPr>
              <w:t>b</w:t>
            </w:r>
            <w:r w:rsidR="00520A41" w:rsidRPr="002C77C4">
              <w:rPr>
                <w:color w:val="000000"/>
              </w:rPr>
              <w:t xml:space="preserve">egin to construct arguments and provide elements for choices made. </w:t>
            </w:r>
            <w:r w:rsidR="00520A41" w:rsidRPr="002C77C4">
              <w:rPr>
                <w:rFonts w:ascii="Roboto" w:eastAsia="Roboto" w:hAnsi="Roboto" w:cs="Roboto"/>
                <w:b/>
                <w:color w:val="1F3864"/>
              </w:rPr>
              <w:t xml:space="preserve"> </w:t>
            </w:r>
          </w:p>
        </w:tc>
      </w:tr>
      <w:bookmarkEnd w:id="1"/>
      <w:tr w:rsidR="00520A41" w:rsidRPr="007A4E16" w14:paraId="32CB9D33" w14:textId="77777777" w:rsidTr="0043381D">
        <w:tc>
          <w:tcPr>
            <w:tcW w:w="2405" w:type="dxa"/>
            <w:tcBorders>
              <w:top w:val="single" w:sz="4" w:space="0" w:color="000000"/>
              <w:bottom w:val="single" w:sz="4" w:space="0" w:color="000000"/>
              <w:right w:val="single" w:sz="4" w:space="0" w:color="000000"/>
            </w:tcBorders>
          </w:tcPr>
          <w:p w14:paraId="1C7AC48C" w14:textId="183E61B4" w:rsidR="00520A41" w:rsidRPr="007A4E16" w:rsidRDefault="00520A41" w:rsidP="00520A41">
            <w:pPr>
              <w:pBdr>
                <w:top w:val="nil"/>
                <w:left w:val="nil"/>
                <w:bottom w:val="nil"/>
                <w:right w:val="nil"/>
                <w:between w:val="nil"/>
              </w:pBdr>
              <w:spacing w:before="0" w:after="0"/>
              <w:ind w:left="44" w:hanging="12"/>
              <w:rPr>
                <w:rFonts w:ascii="Roboto" w:eastAsia="Roboto" w:hAnsi="Roboto" w:cs="Roboto"/>
                <w:b/>
                <w:color w:val="1F3864"/>
                <w:sz w:val="20"/>
                <w:szCs w:val="20"/>
              </w:rPr>
            </w:pPr>
            <w:r w:rsidRPr="007A4E16">
              <w:rPr>
                <w:rFonts w:ascii="Roboto" w:eastAsia="Roboto" w:hAnsi="Roboto" w:cs="Roboto"/>
                <w:b/>
                <w:color w:val="1F3864"/>
                <w:sz w:val="20"/>
                <w:szCs w:val="20"/>
              </w:rPr>
              <w:t>Resources</w:t>
            </w:r>
          </w:p>
        </w:tc>
        <w:tc>
          <w:tcPr>
            <w:tcW w:w="7938" w:type="dxa"/>
            <w:tcBorders>
              <w:top w:val="single" w:sz="4" w:space="0" w:color="000000"/>
              <w:left w:val="single" w:sz="4" w:space="0" w:color="000000"/>
              <w:bottom w:val="single" w:sz="4" w:space="0" w:color="000000"/>
              <w:right w:val="single" w:sz="4" w:space="0" w:color="000000"/>
            </w:tcBorders>
          </w:tcPr>
          <w:p w14:paraId="604DBC0F" w14:textId="77777777" w:rsidR="008E1543" w:rsidRPr="002C77C4" w:rsidRDefault="008E1543" w:rsidP="002C77C4">
            <w:pPr>
              <w:pStyle w:val="ListParagraph"/>
              <w:numPr>
                <w:ilvl w:val="0"/>
                <w:numId w:val="10"/>
              </w:numPr>
              <w:spacing w:before="0" w:after="0" w:line="288" w:lineRule="auto"/>
              <w:rPr>
                <w:color w:val="000000"/>
              </w:rPr>
            </w:pPr>
            <w:r w:rsidRPr="002C77C4">
              <w:rPr>
                <w:color w:val="000000"/>
              </w:rPr>
              <w:t>Teacher’s slides (PowerPoint)</w:t>
            </w:r>
          </w:p>
          <w:p w14:paraId="483FC662" w14:textId="033FE6D3" w:rsidR="008E1543" w:rsidRPr="002C77C4" w:rsidRDefault="00B57C42" w:rsidP="002C77C4">
            <w:pPr>
              <w:pStyle w:val="ListParagraph"/>
              <w:numPr>
                <w:ilvl w:val="0"/>
                <w:numId w:val="10"/>
              </w:numPr>
              <w:spacing w:before="0" w:after="0" w:line="288" w:lineRule="auto"/>
              <w:rPr>
                <w:color w:val="000000"/>
              </w:rPr>
            </w:pPr>
            <w:bookmarkStart w:id="2" w:name="_Hlk157667724"/>
            <w:r w:rsidRPr="007A4E16">
              <w:rPr>
                <w:color w:val="000000"/>
              </w:rPr>
              <w:t xml:space="preserve">Testing conjectures </w:t>
            </w:r>
            <w:bookmarkEnd w:id="2"/>
            <w:r w:rsidRPr="007A4E16">
              <w:rPr>
                <w:color w:val="000000"/>
              </w:rPr>
              <w:t>s</w:t>
            </w:r>
            <w:r w:rsidR="008E1543" w:rsidRPr="007A4E16">
              <w:rPr>
                <w:color w:val="000000"/>
              </w:rPr>
              <w:t>heet (Word)</w:t>
            </w:r>
          </w:p>
          <w:p w14:paraId="2CD2EC9A" w14:textId="5A7156A6" w:rsidR="00520A41" w:rsidRPr="002C77C4" w:rsidRDefault="00520A41" w:rsidP="002C77C4">
            <w:pPr>
              <w:pStyle w:val="ListParagraph"/>
              <w:numPr>
                <w:ilvl w:val="0"/>
                <w:numId w:val="10"/>
              </w:numPr>
              <w:spacing w:before="0" w:after="0" w:line="288" w:lineRule="auto"/>
              <w:rPr>
                <w:color w:val="000000"/>
              </w:rPr>
            </w:pPr>
            <w:r w:rsidRPr="007A4E16">
              <w:rPr>
                <w:color w:val="000000"/>
              </w:rPr>
              <w:t>Pre-prepare physical materials (manipulatives) to allow students to perform mathematic</w:t>
            </w:r>
            <w:r w:rsidR="008E1543" w:rsidRPr="007A4E16">
              <w:rPr>
                <w:color w:val="000000"/>
              </w:rPr>
              <w:t xml:space="preserve">al processes </w:t>
            </w:r>
            <w:r w:rsidRPr="007A4E16">
              <w:rPr>
                <w:color w:val="000000"/>
              </w:rPr>
              <w:t>involving the</w:t>
            </w:r>
            <w:r w:rsidR="008E1543" w:rsidRPr="007A4E16">
              <w:rPr>
                <w:color w:val="000000"/>
              </w:rPr>
              <w:t xml:space="preserve"> operations</w:t>
            </w:r>
            <w:r w:rsidRPr="007A4E16">
              <w:rPr>
                <w:color w:val="000000"/>
              </w:rPr>
              <w:t xml:space="preserve"> of addition, subtraction</w:t>
            </w:r>
            <w:r w:rsidR="007F38A0" w:rsidRPr="007A4E16">
              <w:rPr>
                <w:color w:val="000000"/>
              </w:rPr>
              <w:t xml:space="preserve">, </w:t>
            </w:r>
            <w:proofErr w:type="gramStart"/>
            <w:r w:rsidR="007F38A0" w:rsidRPr="007A4E16">
              <w:rPr>
                <w:color w:val="000000"/>
              </w:rPr>
              <w:t>multiplication</w:t>
            </w:r>
            <w:proofErr w:type="gramEnd"/>
            <w:r w:rsidR="007F38A0" w:rsidRPr="007A4E16">
              <w:rPr>
                <w:color w:val="000000"/>
              </w:rPr>
              <w:t xml:space="preserve"> </w:t>
            </w:r>
            <w:r w:rsidRPr="007A4E16">
              <w:rPr>
                <w:color w:val="000000"/>
              </w:rPr>
              <w:t>and</w:t>
            </w:r>
            <w:r w:rsidR="007F38A0" w:rsidRPr="007A4E16">
              <w:rPr>
                <w:color w:val="000000"/>
              </w:rPr>
              <w:t xml:space="preserve"> division.</w:t>
            </w:r>
          </w:p>
        </w:tc>
      </w:tr>
    </w:tbl>
    <w:p w14:paraId="3B84425E" w14:textId="77777777" w:rsidR="0043381D" w:rsidRDefault="0043381D">
      <w:pPr>
        <w:rPr>
          <w:rFonts w:ascii="Roboto" w:eastAsia="Roboto" w:hAnsi="Roboto" w:cs="Roboto"/>
          <w:b/>
          <w:color w:val="1F3864"/>
          <w:sz w:val="20"/>
          <w:szCs w:val="20"/>
        </w:rPr>
      </w:pPr>
    </w:p>
    <w:p w14:paraId="023B6C2D" w14:textId="77777777" w:rsidR="002C77C4" w:rsidRDefault="002C77C4" w:rsidP="002C77C4">
      <w:pPr>
        <w:pStyle w:val="MathsHeading1"/>
      </w:pPr>
      <w:r>
        <w:t>Curriculum information</w:t>
      </w:r>
    </w:p>
    <w:tbl>
      <w:tblPr>
        <w:tblStyle w:val="a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96"/>
      </w:tblGrid>
      <w:tr w:rsidR="00BB49D8" w:rsidRPr="007A4E16" w14:paraId="3A4503C9" w14:textId="77777777" w:rsidTr="002C77C4">
        <w:tc>
          <w:tcPr>
            <w:tcW w:w="2547" w:type="dxa"/>
            <w:tcBorders>
              <w:top w:val="single" w:sz="4" w:space="0" w:color="auto"/>
              <w:left w:val="single" w:sz="4" w:space="0" w:color="000000"/>
              <w:bottom w:val="dotted" w:sz="4" w:space="0" w:color="000000"/>
              <w:right w:val="single" w:sz="4" w:space="0" w:color="000000"/>
            </w:tcBorders>
          </w:tcPr>
          <w:p w14:paraId="2EA1A287" w14:textId="77777777" w:rsidR="00BB49D8" w:rsidRPr="007A4E16" w:rsidRDefault="00073BCA" w:rsidP="0043381D">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Achievement standard</w:t>
            </w:r>
          </w:p>
        </w:tc>
        <w:tc>
          <w:tcPr>
            <w:tcW w:w="7796" w:type="dxa"/>
            <w:tcBorders>
              <w:top w:val="single" w:sz="4" w:space="0" w:color="auto"/>
              <w:left w:val="single" w:sz="4" w:space="0" w:color="000000"/>
              <w:bottom w:val="dotted" w:sz="4" w:space="0" w:color="000000"/>
              <w:right w:val="single" w:sz="4" w:space="0" w:color="000000"/>
            </w:tcBorders>
          </w:tcPr>
          <w:p w14:paraId="06886987" w14:textId="149CDC49" w:rsidR="00BB49D8" w:rsidRPr="002C77C4" w:rsidRDefault="00C808D2" w:rsidP="002C77C4">
            <w:pPr>
              <w:numPr>
                <w:ilvl w:val="0"/>
                <w:numId w:val="5"/>
              </w:numPr>
              <w:pBdr>
                <w:top w:val="nil"/>
                <w:left w:val="nil"/>
                <w:bottom w:val="nil"/>
                <w:right w:val="nil"/>
                <w:between w:val="nil"/>
              </w:pBdr>
              <w:spacing w:before="0" w:after="0" w:line="288" w:lineRule="auto"/>
              <w:ind w:left="312" w:hanging="283"/>
              <w:rPr>
                <w:color w:val="000000"/>
              </w:rPr>
            </w:pPr>
            <w:hyperlink r:id="rId13">
              <w:r w:rsidR="00073BCA" w:rsidRPr="007A4E16">
                <w:rPr>
                  <w:color w:val="000000"/>
                </w:rPr>
                <w:t>Students use the properties of odd and even numbers.</w:t>
              </w:r>
            </w:hyperlink>
            <w:r w:rsidR="00397E2D" w:rsidRPr="007A4E16">
              <w:rPr>
                <w:color w:val="000000"/>
              </w:rPr>
              <w:t xml:space="preserve"> Students use their proficiency with addition and multiplication facts to add and subtract, multiply and divide numbers efficiently.</w:t>
            </w:r>
          </w:p>
        </w:tc>
      </w:tr>
      <w:tr w:rsidR="00BB49D8" w:rsidRPr="007A4E16" w14:paraId="2F27D0C8" w14:textId="77777777" w:rsidTr="0043381D">
        <w:tc>
          <w:tcPr>
            <w:tcW w:w="2547" w:type="dxa"/>
            <w:tcBorders>
              <w:top w:val="dotted" w:sz="4" w:space="0" w:color="000000"/>
              <w:left w:val="single" w:sz="4" w:space="0" w:color="000000"/>
              <w:bottom w:val="dotted" w:sz="4" w:space="0" w:color="000000"/>
              <w:right w:val="single" w:sz="4" w:space="0" w:color="000000"/>
            </w:tcBorders>
          </w:tcPr>
          <w:p w14:paraId="04AF0227" w14:textId="77777777" w:rsidR="00BB49D8" w:rsidRPr="007A4E16" w:rsidRDefault="00073BCA" w:rsidP="0043381D">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lastRenderedPageBreak/>
              <w:t>Content description(s)</w:t>
            </w:r>
          </w:p>
        </w:tc>
        <w:tc>
          <w:tcPr>
            <w:tcW w:w="7796" w:type="dxa"/>
            <w:tcBorders>
              <w:top w:val="dotted" w:sz="4" w:space="0" w:color="000000"/>
              <w:left w:val="single" w:sz="4" w:space="0" w:color="000000"/>
              <w:bottom w:val="dotted" w:sz="4" w:space="0" w:color="000000"/>
              <w:right w:val="single" w:sz="4" w:space="0" w:color="000000"/>
            </w:tcBorders>
          </w:tcPr>
          <w:p w14:paraId="48F23443" w14:textId="453F6C2F" w:rsidR="00BB49D8" w:rsidRPr="007A4E16" w:rsidRDefault="00413E85" w:rsidP="00413E85">
            <w:pPr>
              <w:pBdr>
                <w:top w:val="nil"/>
                <w:left w:val="nil"/>
                <w:bottom w:val="nil"/>
                <w:right w:val="nil"/>
                <w:between w:val="nil"/>
              </w:pBdr>
              <w:spacing w:before="0" w:after="0" w:line="288" w:lineRule="auto"/>
              <w:ind w:left="29"/>
            </w:pPr>
            <w:r w:rsidRPr="007A4E16">
              <w:rPr>
                <w:color w:val="000000"/>
              </w:rPr>
              <w:t>Students e</w:t>
            </w:r>
            <w:r w:rsidR="00073BCA" w:rsidRPr="007A4E16">
              <w:rPr>
                <w:color w:val="000000"/>
              </w:rPr>
              <w:t xml:space="preserve">xplain and use the properties of odd and even numbers </w:t>
            </w:r>
            <w:hyperlink r:id="rId14">
              <w:r w:rsidR="00073BCA" w:rsidRPr="001E4A8A">
                <w:rPr>
                  <w:rStyle w:val="Hyperlink"/>
                </w:rPr>
                <w:t>ACM9M4N02</w:t>
              </w:r>
            </w:hyperlink>
          </w:p>
          <w:p w14:paraId="0ECBBA9F" w14:textId="36FA9D6A" w:rsidR="00BB49D8" w:rsidRPr="007A4E16" w:rsidRDefault="00413E85" w:rsidP="00413E85">
            <w:pPr>
              <w:pBdr>
                <w:top w:val="nil"/>
                <w:left w:val="nil"/>
                <w:bottom w:val="nil"/>
                <w:right w:val="nil"/>
                <w:between w:val="nil"/>
              </w:pBdr>
              <w:spacing w:before="0" w:after="0" w:line="288" w:lineRule="auto"/>
              <w:ind w:left="29"/>
            </w:pPr>
            <w:r w:rsidRPr="007A4E16">
              <w:rPr>
                <w:color w:val="000000"/>
              </w:rPr>
              <w:t>Students d</w:t>
            </w:r>
            <w:r w:rsidR="00073BCA" w:rsidRPr="007A4E16">
              <w:rPr>
                <w:color w:val="000000"/>
              </w:rPr>
              <w:t xml:space="preserve">evelop efficient strategies and use appropriate digital tools for solving problems involving addition and subtraction, and multiplication and division where there is no remainder </w:t>
            </w:r>
            <w:hyperlink r:id="rId15">
              <w:r w:rsidR="00073BCA" w:rsidRPr="001E4A8A">
                <w:rPr>
                  <w:rStyle w:val="Hyperlink"/>
                </w:rPr>
                <w:t>AC9M4N06</w:t>
              </w:r>
            </w:hyperlink>
          </w:p>
          <w:p w14:paraId="38C315CB" w14:textId="31325A01" w:rsidR="00BB49D8" w:rsidRPr="007A4E16" w:rsidRDefault="00413E85" w:rsidP="00413E85">
            <w:pPr>
              <w:pBdr>
                <w:top w:val="nil"/>
                <w:left w:val="nil"/>
                <w:bottom w:val="nil"/>
                <w:right w:val="nil"/>
                <w:between w:val="nil"/>
              </w:pBdr>
              <w:spacing w:before="0" w:after="0" w:line="288" w:lineRule="auto"/>
              <w:ind w:left="29"/>
            </w:pPr>
            <w:r w:rsidRPr="007A4E16">
              <w:rPr>
                <w:color w:val="000000"/>
              </w:rPr>
              <w:t>Students r</w:t>
            </w:r>
            <w:r w:rsidR="00073BCA" w:rsidRPr="007A4E16">
              <w:rPr>
                <w:color w:val="000000"/>
              </w:rPr>
              <w:t xml:space="preserve">ecall and demonstrate proficiency with multiplication facts up to 10 x 10 and related division facts; extend and apply facts to develop efficient mental strategies for computation with larger numbers without a calculator </w:t>
            </w:r>
            <w:hyperlink r:id="rId16">
              <w:r w:rsidR="00073BCA" w:rsidRPr="001E4A8A">
                <w:rPr>
                  <w:rStyle w:val="Hyperlink"/>
                </w:rPr>
                <w:t>AC9M4A02</w:t>
              </w:r>
            </w:hyperlink>
          </w:p>
        </w:tc>
      </w:tr>
      <w:tr w:rsidR="00BB49D8" w:rsidRPr="007A4E16" w14:paraId="0BB069D7" w14:textId="77777777" w:rsidTr="0043381D">
        <w:trPr>
          <w:trHeight w:val="975"/>
        </w:trPr>
        <w:tc>
          <w:tcPr>
            <w:tcW w:w="2547" w:type="dxa"/>
            <w:tcBorders>
              <w:top w:val="dotted" w:sz="4" w:space="0" w:color="000000"/>
              <w:left w:val="single" w:sz="4" w:space="0" w:color="000000"/>
              <w:right w:val="single" w:sz="4" w:space="0" w:color="000000"/>
            </w:tcBorders>
          </w:tcPr>
          <w:p w14:paraId="25815FCD" w14:textId="77777777" w:rsidR="00BB49D8" w:rsidRPr="007A4E16" w:rsidRDefault="00073BCA" w:rsidP="0043381D">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General capabilities</w:t>
            </w:r>
          </w:p>
          <w:p w14:paraId="6F44F876" w14:textId="77777777" w:rsidR="00BB49D8" w:rsidRPr="007A4E16" w:rsidRDefault="00073BCA" w:rsidP="0043381D">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Cross-curriculum priority</w:t>
            </w:r>
          </w:p>
        </w:tc>
        <w:tc>
          <w:tcPr>
            <w:tcW w:w="7796" w:type="dxa"/>
            <w:tcBorders>
              <w:top w:val="dotted" w:sz="4" w:space="0" w:color="000000"/>
              <w:left w:val="single" w:sz="4" w:space="0" w:color="000000"/>
              <w:bottom w:val="dotted" w:sz="4" w:space="0" w:color="000000"/>
              <w:right w:val="single" w:sz="4" w:space="0" w:color="000000"/>
            </w:tcBorders>
          </w:tcPr>
          <w:p w14:paraId="7AA1F418" w14:textId="77777777" w:rsidR="002C77C4" w:rsidRPr="002C77C4" w:rsidRDefault="00670FEE" w:rsidP="00397E2D">
            <w:pPr>
              <w:pBdr>
                <w:top w:val="nil"/>
                <w:left w:val="nil"/>
                <w:bottom w:val="nil"/>
                <w:right w:val="nil"/>
                <w:between w:val="nil"/>
              </w:pBdr>
              <w:spacing w:before="0" w:after="0" w:line="288" w:lineRule="auto"/>
              <w:rPr>
                <w:b/>
                <w:bCs/>
                <w:color w:val="000000"/>
              </w:rPr>
            </w:pPr>
            <w:r w:rsidRPr="002C77C4">
              <w:rPr>
                <w:b/>
                <w:bCs/>
                <w:color w:val="000000"/>
              </w:rPr>
              <w:t>General Capabilities</w:t>
            </w:r>
          </w:p>
          <w:p w14:paraId="78227C5E" w14:textId="642FEFB9" w:rsidR="00670FEE" w:rsidRPr="007A4E16" w:rsidRDefault="00670FEE" w:rsidP="00397E2D">
            <w:pPr>
              <w:pBdr>
                <w:top w:val="nil"/>
                <w:left w:val="nil"/>
                <w:bottom w:val="nil"/>
                <w:right w:val="nil"/>
                <w:between w:val="nil"/>
              </w:pBdr>
              <w:spacing w:before="0" w:after="0" w:line="288" w:lineRule="auto"/>
              <w:rPr>
                <w:color w:val="000000"/>
              </w:rPr>
            </w:pPr>
            <w:r w:rsidRPr="007A4E16">
              <w:rPr>
                <w:color w:val="000000"/>
              </w:rPr>
              <w:t>Numeracy</w:t>
            </w:r>
          </w:p>
          <w:p w14:paraId="59407A0D" w14:textId="500D08C3" w:rsidR="00670FEE" w:rsidRPr="007A4E16" w:rsidRDefault="00397E2D" w:rsidP="00670FEE">
            <w:pPr>
              <w:pStyle w:val="ListParagraph"/>
              <w:numPr>
                <w:ilvl w:val="0"/>
                <w:numId w:val="7"/>
              </w:numPr>
              <w:pBdr>
                <w:top w:val="nil"/>
                <w:left w:val="nil"/>
                <w:bottom w:val="nil"/>
                <w:right w:val="nil"/>
                <w:between w:val="nil"/>
              </w:pBdr>
              <w:spacing w:before="0" w:after="0" w:line="288" w:lineRule="auto"/>
              <w:rPr>
                <w:color w:val="000000"/>
              </w:rPr>
            </w:pPr>
            <w:r w:rsidRPr="007A4E16">
              <w:rPr>
                <w:color w:val="000000"/>
              </w:rPr>
              <w:t>Number and place value</w:t>
            </w:r>
            <w:r w:rsidR="00670FEE" w:rsidRPr="007A4E16">
              <w:rPr>
                <w:color w:val="000000"/>
              </w:rPr>
              <w:t xml:space="preserve"> </w:t>
            </w:r>
            <w:hyperlink r:id="rId17" w:history="1">
              <w:r w:rsidR="00670FEE" w:rsidRPr="007A4E16">
                <w:rPr>
                  <w:rStyle w:val="Hyperlink"/>
                </w:rPr>
                <w:t>(Level 7)</w:t>
              </w:r>
            </w:hyperlink>
            <w:r w:rsidR="00670FEE" w:rsidRPr="007A4E16">
              <w:rPr>
                <w:color w:val="000000"/>
              </w:rPr>
              <w:t xml:space="preserve"> </w:t>
            </w:r>
          </w:p>
          <w:p w14:paraId="1FE070C9" w14:textId="4912D8C6" w:rsidR="00670FEE" w:rsidRPr="007A4E16" w:rsidRDefault="00670FEE" w:rsidP="00670FEE">
            <w:pPr>
              <w:pStyle w:val="ListParagraph"/>
              <w:numPr>
                <w:ilvl w:val="0"/>
                <w:numId w:val="7"/>
              </w:numPr>
              <w:pBdr>
                <w:top w:val="nil"/>
                <w:left w:val="nil"/>
                <w:bottom w:val="nil"/>
                <w:right w:val="nil"/>
                <w:between w:val="nil"/>
              </w:pBdr>
              <w:spacing w:before="0" w:after="0" w:line="288" w:lineRule="auto"/>
              <w:rPr>
                <w:color w:val="000000"/>
              </w:rPr>
            </w:pPr>
            <w:r w:rsidRPr="007A4E16">
              <w:rPr>
                <w:color w:val="000000"/>
              </w:rPr>
              <w:t>A</w:t>
            </w:r>
            <w:r w:rsidR="00397E2D" w:rsidRPr="007A4E16">
              <w:rPr>
                <w:color w:val="000000"/>
              </w:rPr>
              <w:t xml:space="preserve">dditive strategies </w:t>
            </w:r>
            <w:hyperlink r:id="rId18" w:history="1">
              <w:r w:rsidRPr="007A4E16">
                <w:rPr>
                  <w:rStyle w:val="Hyperlink"/>
                </w:rPr>
                <w:t>(Level 8)</w:t>
              </w:r>
            </w:hyperlink>
          </w:p>
          <w:p w14:paraId="43FCC186" w14:textId="1EF2F19D" w:rsidR="00BB49D8" w:rsidRPr="007A4E16" w:rsidRDefault="00670FEE" w:rsidP="00670FEE">
            <w:pPr>
              <w:pStyle w:val="ListParagraph"/>
              <w:numPr>
                <w:ilvl w:val="0"/>
                <w:numId w:val="7"/>
              </w:numPr>
              <w:pBdr>
                <w:top w:val="nil"/>
                <w:left w:val="nil"/>
                <w:bottom w:val="nil"/>
                <w:right w:val="nil"/>
                <w:between w:val="nil"/>
              </w:pBdr>
              <w:spacing w:before="0" w:after="0" w:line="288" w:lineRule="auto"/>
              <w:rPr>
                <w:color w:val="000000"/>
              </w:rPr>
            </w:pPr>
            <w:r w:rsidRPr="007A4E16">
              <w:rPr>
                <w:color w:val="000000"/>
              </w:rPr>
              <w:t>M</w:t>
            </w:r>
            <w:r w:rsidR="00073BCA" w:rsidRPr="007A4E16">
              <w:rPr>
                <w:color w:val="000000"/>
              </w:rPr>
              <w:t>ultiplicative strategies</w:t>
            </w:r>
            <w:r w:rsidR="00397E2D" w:rsidRPr="007A4E16">
              <w:rPr>
                <w:color w:val="000000"/>
              </w:rPr>
              <w:t xml:space="preserve"> </w:t>
            </w:r>
            <w:hyperlink r:id="rId19" w:history="1">
              <w:r w:rsidRPr="007A4E16">
                <w:rPr>
                  <w:rStyle w:val="Hyperlink"/>
                </w:rPr>
                <w:t>(Level</w:t>
              </w:r>
            </w:hyperlink>
            <w:r w:rsidRPr="007A4E16">
              <w:rPr>
                <w:rStyle w:val="Hyperlink"/>
              </w:rPr>
              <w:t xml:space="preserve"> 6)</w:t>
            </w:r>
          </w:p>
          <w:p w14:paraId="3A780E65" w14:textId="6228AD2D" w:rsidR="003C4B2B" w:rsidRPr="007A4E16" w:rsidRDefault="00073BCA" w:rsidP="00397E2D">
            <w:pPr>
              <w:pBdr>
                <w:top w:val="nil"/>
                <w:left w:val="nil"/>
                <w:bottom w:val="nil"/>
                <w:right w:val="nil"/>
                <w:between w:val="nil"/>
              </w:pBdr>
              <w:spacing w:before="0" w:after="0" w:line="288" w:lineRule="auto"/>
              <w:rPr>
                <w:color w:val="000000"/>
              </w:rPr>
            </w:pPr>
            <w:r w:rsidRPr="007A4E16">
              <w:rPr>
                <w:color w:val="000000"/>
              </w:rPr>
              <w:t xml:space="preserve">Critical and </w:t>
            </w:r>
            <w:r w:rsidR="002C77C4">
              <w:rPr>
                <w:color w:val="000000"/>
              </w:rPr>
              <w:t>C</w:t>
            </w:r>
            <w:r w:rsidRPr="007A4E16">
              <w:rPr>
                <w:color w:val="000000"/>
              </w:rPr>
              <w:t xml:space="preserve">reative </w:t>
            </w:r>
            <w:r w:rsidR="002C77C4">
              <w:rPr>
                <w:color w:val="000000"/>
              </w:rPr>
              <w:t>T</w:t>
            </w:r>
            <w:r w:rsidRPr="007A4E16">
              <w:rPr>
                <w:color w:val="000000"/>
              </w:rPr>
              <w:t xml:space="preserve">hinking </w:t>
            </w:r>
          </w:p>
          <w:p w14:paraId="78CD599D" w14:textId="78F3C276" w:rsidR="003C4B2B" w:rsidRPr="002C77C4" w:rsidRDefault="00073BCA" w:rsidP="002C77C4">
            <w:pPr>
              <w:pStyle w:val="ListParagraph"/>
              <w:numPr>
                <w:ilvl w:val="0"/>
                <w:numId w:val="11"/>
              </w:numPr>
              <w:pBdr>
                <w:top w:val="nil"/>
                <w:left w:val="nil"/>
                <w:bottom w:val="nil"/>
                <w:right w:val="nil"/>
                <w:between w:val="nil"/>
              </w:pBdr>
              <w:spacing w:before="0" w:after="0" w:line="288" w:lineRule="auto"/>
              <w:rPr>
                <w:color w:val="000000"/>
              </w:rPr>
            </w:pPr>
            <w:proofErr w:type="spellStart"/>
            <w:r w:rsidRPr="002C77C4">
              <w:rPr>
                <w:color w:val="000000"/>
              </w:rPr>
              <w:t>Analysing</w:t>
            </w:r>
            <w:proofErr w:type="spellEnd"/>
            <w:r w:rsidRPr="002C77C4">
              <w:rPr>
                <w:color w:val="000000"/>
              </w:rPr>
              <w:t xml:space="preserve">: interpret concepts and problems, draw conclusions, and provide reasons. </w:t>
            </w:r>
          </w:p>
          <w:p w14:paraId="1904B4CE" w14:textId="3B416A40" w:rsidR="003C4B2B" w:rsidRPr="002C77C4" w:rsidRDefault="00073BCA" w:rsidP="002C77C4">
            <w:pPr>
              <w:pStyle w:val="ListParagraph"/>
              <w:numPr>
                <w:ilvl w:val="0"/>
                <w:numId w:val="11"/>
              </w:numPr>
              <w:pBdr>
                <w:top w:val="nil"/>
                <w:left w:val="nil"/>
                <w:bottom w:val="nil"/>
                <w:right w:val="nil"/>
                <w:between w:val="nil"/>
              </w:pBdr>
              <w:spacing w:before="0" w:after="0" w:line="288" w:lineRule="auto"/>
              <w:rPr>
                <w:color w:val="000000"/>
              </w:rPr>
            </w:pPr>
            <w:r w:rsidRPr="002C77C4">
              <w:rPr>
                <w:color w:val="000000"/>
              </w:rPr>
              <w:t xml:space="preserve">Generating: </w:t>
            </w:r>
            <w:r w:rsidR="003C4B2B" w:rsidRPr="002C77C4">
              <w:rPr>
                <w:color w:val="000000"/>
              </w:rPr>
              <w:t>c</w:t>
            </w:r>
            <w:r w:rsidRPr="002C77C4">
              <w:rPr>
                <w:color w:val="000000"/>
              </w:rPr>
              <w:t xml:space="preserve">onsider alternatives. </w:t>
            </w:r>
          </w:p>
          <w:p w14:paraId="565B67F8" w14:textId="7DD41420" w:rsidR="00BB49D8" w:rsidRPr="002C77C4" w:rsidRDefault="00073BCA" w:rsidP="008E1543">
            <w:pPr>
              <w:pStyle w:val="ListParagraph"/>
              <w:numPr>
                <w:ilvl w:val="0"/>
                <w:numId w:val="11"/>
              </w:numPr>
              <w:pBdr>
                <w:top w:val="nil"/>
                <w:left w:val="nil"/>
                <w:bottom w:val="nil"/>
                <w:right w:val="nil"/>
                <w:between w:val="nil"/>
              </w:pBdr>
              <w:spacing w:before="0" w:after="0" w:line="288" w:lineRule="auto"/>
              <w:rPr>
                <w:color w:val="000000"/>
              </w:rPr>
            </w:pPr>
            <w:r w:rsidRPr="002C77C4">
              <w:rPr>
                <w:color w:val="000000"/>
              </w:rPr>
              <w:t xml:space="preserve">Inquiring: </w:t>
            </w:r>
            <w:r w:rsidR="003C4B2B" w:rsidRPr="002C77C4">
              <w:rPr>
                <w:color w:val="000000"/>
              </w:rPr>
              <w:t>i</w:t>
            </w:r>
            <w:r w:rsidRPr="002C77C4">
              <w:rPr>
                <w:color w:val="000000"/>
              </w:rPr>
              <w:t xml:space="preserve">dentify, </w:t>
            </w:r>
            <w:proofErr w:type="gramStart"/>
            <w:r w:rsidRPr="002C77C4">
              <w:rPr>
                <w:color w:val="000000"/>
              </w:rPr>
              <w:t>process</w:t>
            </w:r>
            <w:proofErr w:type="gramEnd"/>
            <w:r w:rsidRPr="002C77C4">
              <w:rPr>
                <w:color w:val="000000"/>
              </w:rPr>
              <w:t xml:space="preserve"> and evaluate information. </w:t>
            </w:r>
          </w:p>
        </w:tc>
      </w:tr>
      <w:tr w:rsidR="00BB49D8" w:rsidRPr="007A4E16" w14:paraId="4D45170C" w14:textId="77777777" w:rsidTr="0043381D">
        <w:tc>
          <w:tcPr>
            <w:tcW w:w="2547" w:type="dxa"/>
            <w:tcBorders>
              <w:bottom w:val="single" w:sz="4" w:space="0" w:color="000000"/>
              <w:right w:val="single" w:sz="4" w:space="0" w:color="000000"/>
            </w:tcBorders>
          </w:tcPr>
          <w:p w14:paraId="09D9214B" w14:textId="77777777" w:rsidR="00BB49D8" w:rsidRPr="007A4E16" w:rsidRDefault="00073BCA">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Areas of challenge</w:t>
            </w:r>
          </w:p>
          <w:p w14:paraId="69DEF8F5" w14:textId="77777777" w:rsidR="00BB49D8" w:rsidRPr="007A4E16" w:rsidRDefault="00BB49D8">
            <w:pPr>
              <w:pBdr>
                <w:top w:val="nil"/>
                <w:left w:val="nil"/>
                <w:bottom w:val="nil"/>
                <w:right w:val="nil"/>
                <w:between w:val="nil"/>
              </w:pBdr>
              <w:spacing w:after="0"/>
              <w:rPr>
                <w:color w:val="000000"/>
                <w:sz w:val="20"/>
                <w:szCs w:val="20"/>
              </w:rPr>
            </w:pPr>
          </w:p>
        </w:tc>
        <w:tc>
          <w:tcPr>
            <w:tcW w:w="7796" w:type="dxa"/>
            <w:tcBorders>
              <w:left w:val="single" w:sz="4" w:space="0" w:color="000000"/>
              <w:bottom w:val="single" w:sz="4" w:space="0" w:color="000000"/>
              <w:right w:val="single" w:sz="4" w:space="0" w:color="000000"/>
            </w:tcBorders>
          </w:tcPr>
          <w:p w14:paraId="4B58D9A5" w14:textId="12C8BCB7" w:rsidR="00413E85" w:rsidRPr="007A4E16" w:rsidRDefault="00413E85" w:rsidP="00413E85">
            <w:pPr>
              <w:pBdr>
                <w:top w:val="nil"/>
                <w:left w:val="nil"/>
                <w:bottom w:val="nil"/>
                <w:right w:val="nil"/>
                <w:between w:val="nil"/>
              </w:pBdr>
              <w:spacing w:before="0" w:after="0" w:line="288" w:lineRule="auto"/>
            </w:pPr>
            <w:r w:rsidRPr="007A4E16">
              <w:t>Some students may:</w:t>
            </w:r>
          </w:p>
          <w:p w14:paraId="2A01D07B" w14:textId="78DEE5B1" w:rsidR="00BB49D8" w:rsidRPr="007A4E16" w:rsidRDefault="00413E85">
            <w:pPr>
              <w:numPr>
                <w:ilvl w:val="0"/>
                <w:numId w:val="5"/>
              </w:numPr>
              <w:pBdr>
                <w:top w:val="nil"/>
                <w:left w:val="nil"/>
                <w:bottom w:val="nil"/>
                <w:right w:val="nil"/>
                <w:between w:val="nil"/>
              </w:pBdr>
              <w:spacing w:before="0" w:after="0" w:line="288" w:lineRule="auto"/>
              <w:ind w:left="312" w:hanging="283"/>
            </w:pPr>
            <w:r w:rsidRPr="007A4E16">
              <w:rPr>
                <w:color w:val="000000"/>
              </w:rPr>
              <w:t>find it challenging to understand t</w:t>
            </w:r>
            <w:r w:rsidR="00073BCA" w:rsidRPr="007A4E16">
              <w:rPr>
                <w:color w:val="000000"/>
              </w:rPr>
              <w:t xml:space="preserve">he difference between 2 groups and 2 in each group. Support students to use materials to model splitting amounts into 2 </w:t>
            </w:r>
            <w:proofErr w:type="gramStart"/>
            <w:r w:rsidR="00073BCA" w:rsidRPr="007A4E16">
              <w:rPr>
                <w:color w:val="000000"/>
              </w:rPr>
              <w:t>groups</w:t>
            </w:r>
            <w:proofErr w:type="gramEnd"/>
          </w:p>
          <w:p w14:paraId="1B7266A2" w14:textId="0A444D96" w:rsidR="00BB49D8" w:rsidRPr="007A4E16" w:rsidRDefault="00413E85">
            <w:pPr>
              <w:numPr>
                <w:ilvl w:val="0"/>
                <w:numId w:val="5"/>
              </w:numPr>
              <w:pBdr>
                <w:top w:val="nil"/>
                <w:left w:val="nil"/>
                <w:bottom w:val="nil"/>
                <w:right w:val="nil"/>
                <w:between w:val="nil"/>
              </w:pBdr>
              <w:spacing w:before="0" w:after="0" w:line="288" w:lineRule="auto"/>
              <w:ind w:left="312" w:hanging="283"/>
            </w:pPr>
            <w:r w:rsidRPr="007A4E16">
              <w:rPr>
                <w:color w:val="000000"/>
              </w:rPr>
              <w:t>have limited n</w:t>
            </w:r>
            <w:r w:rsidR="00073BCA" w:rsidRPr="007A4E16">
              <w:rPr>
                <w:color w:val="000000"/>
              </w:rPr>
              <w:t xml:space="preserve">umber fact knowledge to solve equations involving additive thinking and multiplication. </w:t>
            </w:r>
          </w:p>
          <w:p w14:paraId="0ED80316" w14:textId="70F13F33" w:rsidR="00BB49D8" w:rsidRPr="007A4E16" w:rsidRDefault="00413E85">
            <w:pPr>
              <w:numPr>
                <w:ilvl w:val="0"/>
                <w:numId w:val="5"/>
              </w:numPr>
              <w:pBdr>
                <w:top w:val="nil"/>
                <w:left w:val="nil"/>
                <w:bottom w:val="nil"/>
                <w:right w:val="nil"/>
                <w:between w:val="nil"/>
              </w:pBdr>
              <w:spacing w:before="0" w:after="0" w:line="288" w:lineRule="auto"/>
              <w:ind w:left="312" w:hanging="283"/>
            </w:pPr>
            <w:r w:rsidRPr="007A4E16">
              <w:rPr>
                <w:color w:val="000000"/>
              </w:rPr>
              <w:t>be confused about the p</w:t>
            </w:r>
            <w:r w:rsidR="00073BCA" w:rsidRPr="007A4E16">
              <w:rPr>
                <w:color w:val="000000"/>
              </w:rPr>
              <w:t>roperties of 0 – odd or even. Even – any number divided by 2 to create another whole number. Half of zero = zero. Odd numbers on either side or 0 e.g.  –1 and 1</w:t>
            </w:r>
          </w:p>
          <w:p w14:paraId="0FFB193E" w14:textId="72126DE0" w:rsidR="00BB49D8" w:rsidRPr="007A4E16" w:rsidRDefault="00413E85">
            <w:pPr>
              <w:numPr>
                <w:ilvl w:val="0"/>
                <w:numId w:val="5"/>
              </w:numPr>
              <w:pBdr>
                <w:top w:val="nil"/>
                <w:left w:val="nil"/>
                <w:bottom w:val="nil"/>
                <w:right w:val="nil"/>
                <w:between w:val="nil"/>
              </w:pBdr>
              <w:spacing w:before="0" w:after="0" w:line="288" w:lineRule="auto"/>
              <w:ind w:left="312" w:hanging="283"/>
            </w:pPr>
            <w:r w:rsidRPr="007A4E16">
              <w:rPr>
                <w:color w:val="000000"/>
              </w:rPr>
              <w:t>r</w:t>
            </w:r>
            <w:r w:rsidR="00073BCA" w:rsidRPr="007A4E16">
              <w:rPr>
                <w:color w:val="000000"/>
              </w:rPr>
              <w:t xml:space="preserve">efer to the whole number and the digits it contains rather than focusing on the last digit (ones) to support recognition e.g. when zero is a digit in the number. Refer to physical models, definitions, 100s chart to recognize pattern and use this to confirm. </w:t>
            </w:r>
          </w:p>
          <w:p w14:paraId="22F8D3D7" w14:textId="6F6E6347" w:rsidR="00BB49D8" w:rsidRPr="007A4E16" w:rsidRDefault="00413E85">
            <w:pPr>
              <w:numPr>
                <w:ilvl w:val="0"/>
                <w:numId w:val="5"/>
              </w:numPr>
              <w:pBdr>
                <w:top w:val="nil"/>
                <w:left w:val="nil"/>
                <w:bottom w:val="nil"/>
                <w:right w:val="nil"/>
                <w:between w:val="nil"/>
              </w:pBdr>
              <w:spacing w:before="0" w:after="0" w:line="288" w:lineRule="auto"/>
              <w:ind w:left="312" w:hanging="283"/>
            </w:pPr>
            <w:r w:rsidRPr="007A4E16">
              <w:rPr>
                <w:color w:val="000000"/>
              </w:rPr>
              <w:t>be confused about e</w:t>
            </w:r>
            <w:r w:rsidR="00073BCA" w:rsidRPr="007A4E16">
              <w:rPr>
                <w:color w:val="000000"/>
              </w:rPr>
              <w:t xml:space="preserve">ven number identification when the number includes an odd </w:t>
            </w:r>
            <w:proofErr w:type="gramStart"/>
            <w:r w:rsidR="00073BCA" w:rsidRPr="007A4E16">
              <w:rPr>
                <w:color w:val="000000"/>
              </w:rPr>
              <w:t>amount</w:t>
            </w:r>
            <w:proofErr w:type="gramEnd"/>
            <w:r w:rsidR="00073BCA" w:rsidRPr="007A4E16">
              <w:rPr>
                <w:color w:val="000000"/>
              </w:rPr>
              <w:t xml:space="preserve"> of digits e.g. 732 – 3 digits so the number is </w:t>
            </w:r>
            <w:r w:rsidR="007F38A0" w:rsidRPr="007A4E16">
              <w:rPr>
                <w:color w:val="000000"/>
              </w:rPr>
              <w:t xml:space="preserve">made up of an </w:t>
            </w:r>
            <w:r w:rsidR="00073BCA" w:rsidRPr="007A4E16">
              <w:rPr>
                <w:color w:val="000000"/>
              </w:rPr>
              <w:t>odd</w:t>
            </w:r>
            <w:r w:rsidR="007F38A0" w:rsidRPr="007A4E16">
              <w:rPr>
                <w:color w:val="000000"/>
              </w:rPr>
              <w:t xml:space="preserve"> number of digits but is an even number</w:t>
            </w:r>
          </w:p>
          <w:p w14:paraId="2F04267B" w14:textId="3EB879B6" w:rsidR="0071447B" w:rsidRPr="007A4E16" w:rsidRDefault="00413E85" w:rsidP="0071447B">
            <w:pPr>
              <w:numPr>
                <w:ilvl w:val="0"/>
                <w:numId w:val="5"/>
              </w:numPr>
              <w:pBdr>
                <w:top w:val="nil"/>
                <w:left w:val="nil"/>
                <w:bottom w:val="nil"/>
                <w:right w:val="nil"/>
                <w:between w:val="nil"/>
              </w:pBdr>
              <w:spacing w:before="0" w:after="0" w:line="288" w:lineRule="auto"/>
              <w:ind w:left="312" w:hanging="283"/>
            </w:pPr>
            <w:r w:rsidRPr="007A4E16">
              <w:rPr>
                <w:color w:val="000000"/>
              </w:rPr>
              <w:t>not be familiar with t</w:t>
            </w:r>
            <w:r w:rsidR="0071447B" w:rsidRPr="007A4E16">
              <w:rPr>
                <w:color w:val="000000"/>
              </w:rPr>
              <w:t>esting conjectures. Understanding that a conjecture is a statement that could be true or false. Support students to understand that they need to collect evidence to confirm if the conjecture is true.</w:t>
            </w:r>
          </w:p>
        </w:tc>
      </w:tr>
      <w:tr w:rsidR="00BB49D8" w:rsidRPr="007A4E16" w14:paraId="4C486B23" w14:textId="77777777" w:rsidTr="0043381D">
        <w:tc>
          <w:tcPr>
            <w:tcW w:w="2547" w:type="dxa"/>
            <w:tcBorders>
              <w:bottom w:val="single" w:sz="4" w:space="0" w:color="000000"/>
              <w:right w:val="single" w:sz="4" w:space="0" w:color="000000"/>
            </w:tcBorders>
          </w:tcPr>
          <w:p w14:paraId="6E920372" w14:textId="77777777" w:rsidR="00BB49D8" w:rsidRPr="007A4E16" w:rsidRDefault="00073BCA">
            <w:pPr>
              <w:pBdr>
                <w:top w:val="nil"/>
                <w:left w:val="nil"/>
                <w:bottom w:val="nil"/>
                <w:right w:val="nil"/>
                <w:between w:val="nil"/>
              </w:pBdr>
              <w:spacing w:before="40" w:after="40"/>
              <w:rPr>
                <w:rFonts w:ascii="Roboto" w:eastAsia="Roboto" w:hAnsi="Roboto" w:cs="Roboto"/>
                <w:b/>
                <w:color w:val="1F3864"/>
                <w:sz w:val="20"/>
                <w:szCs w:val="20"/>
              </w:rPr>
            </w:pPr>
            <w:r w:rsidRPr="007A4E16">
              <w:rPr>
                <w:rFonts w:ascii="Roboto" w:eastAsia="Roboto" w:hAnsi="Roboto" w:cs="Roboto"/>
                <w:b/>
                <w:color w:val="1F3864"/>
                <w:sz w:val="20"/>
                <w:szCs w:val="20"/>
              </w:rPr>
              <w:t>Strategies</w:t>
            </w:r>
          </w:p>
          <w:p w14:paraId="729B0F51" w14:textId="77777777" w:rsidR="00BB49D8" w:rsidRPr="007A4E16" w:rsidRDefault="00BB49D8">
            <w:pPr>
              <w:pBdr>
                <w:top w:val="nil"/>
                <w:left w:val="nil"/>
                <w:bottom w:val="nil"/>
                <w:right w:val="nil"/>
                <w:between w:val="nil"/>
              </w:pBdr>
              <w:spacing w:after="0"/>
              <w:rPr>
                <w:color w:val="000000"/>
                <w:sz w:val="20"/>
                <w:szCs w:val="20"/>
              </w:rPr>
            </w:pPr>
          </w:p>
        </w:tc>
        <w:tc>
          <w:tcPr>
            <w:tcW w:w="7796" w:type="dxa"/>
            <w:tcBorders>
              <w:left w:val="single" w:sz="4" w:space="0" w:color="000000"/>
              <w:bottom w:val="single" w:sz="4" w:space="0" w:color="000000"/>
              <w:right w:val="single" w:sz="4" w:space="0" w:color="000000"/>
            </w:tcBorders>
          </w:tcPr>
          <w:p w14:paraId="41A78DA3" w14:textId="40133F70" w:rsidR="00BB49D8" w:rsidRPr="007A4E16" w:rsidRDefault="00073BCA">
            <w:pPr>
              <w:numPr>
                <w:ilvl w:val="0"/>
                <w:numId w:val="5"/>
              </w:numPr>
              <w:pBdr>
                <w:top w:val="nil"/>
                <w:left w:val="nil"/>
                <w:bottom w:val="nil"/>
                <w:right w:val="nil"/>
                <w:between w:val="nil"/>
              </w:pBdr>
              <w:spacing w:before="0" w:after="0" w:line="288" w:lineRule="auto"/>
              <w:ind w:left="312" w:hanging="283"/>
            </w:pPr>
            <w:r w:rsidRPr="007A4E16">
              <w:rPr>
                <w:color w:val="000000"/>
              </w:rPr>
              <w:t xml:space="preserve">Differentiated </w:t>
            </w:r>
            <w:proofErr w:type="gramStart"/>
            <w:r w:rsidR="003C2AE2">
              <w:rPr>
                <w:color w:val="000000"/>
              </w:rPr>
              <w:t>t</w:t>
            </w:r>
            <w:r w:rsidRPr="007A4E16">
              <w:rPr>
                <w:color w:val="000000"/>
              </w:rPr>
              <w:t>eaching</w:t>
            </w:r>
            <w:proofErr w:type="gramEnd"/>
          </w:p>
          <w:p w14:paraId="53F17FC1" w14:textId="60EC5993" w:rsidR="00BB49D8" w:rsidRPr="007A4E16" w:rsidRDefault="00073BCA">
            <w:pPr>
              <w:numPr>
                <w:ilvl w:val="0"/>
                <w:numId w:val="5"/>
              </w:numPr>
              <w:pBdr>
                <w:top w:val="nil"/>
                <w:left w:val="nil"/>
                <w:bottom w:val="nil"/>
                <w:right w:val="nil"/>
                <w:between w:val="nil"/>
              </w:pBdr>
              <w:spacing w:before="0" w:after="0" w:line="288" w:lineRule="auto"/>
              <w:ind w:left="312" w:hanging="283"/>
            </w:pPr>
            <w:r w:rsidRPr="007A4E16">
              <w:rPr>
                <w:color w:val="000000"/>
              </w:rPr>
              <w:t xml:space="preserve">Collaborative </w:t>
            </w:r>
            <w:r w:rsidR="003C2AE2">
              <w:rPr>
                <w:color w:val="000000"/>
              </w:rPr>
              <w:t>l</w:t>
            </w:r>
            <w:r w:rsidRPr="007A4E16">
              <w:rPr>
                <w:color w:val="000000"/>
              </w:rPr>
              <w:t xml:space="preserve">earning </w:t>
            </w:r>
          </w:p>
          <w:p w14:paraId="2154C64E" w14:textId="60247D83" w:rsidR="00BB49D8" w:rsidRPr="007A4E16" w:rsidRDefault="00073BCA">
            <w:pPr>
              <w:numPr>
                <w:ilvl w:val="0"/>
                <w:numId w:val="5"/>
              </w:numPr>
              <w:pBdr>
                <w:top w:val="nil"/>
                <w:left w:val="nil"/>
                <w:bottom w:val="nil"/>
                <w:right w:val="nil"/>
                <w:between w:val="nil"/>
              </w:pBdr>
              <w:spacing w:before="0" w:after="0" w:line="288" w:lineRule="auto"/>
              <w:ind w:left="312" w:hanging="283"/>
            </w:pPr>
            <w:r w:rsidRPr="007A4E16">
              <w:rPr>
                <w:color w:val="000000"/>
              </w:rPr>
              <w:t>Questioning</w:t>
            </w:r>
          </w:p>
        </w:tc>
      </w:tr>
    </w:tbl>
    <w:p w14:paraId="11951E10" w14:textId="77777777" w:rsidR="0043381D" w:rsidRDefault="0043381D"/>
    <w:p w14:paraId="72E0DE6F" w14:textId="2D246236" w:rsidR="0043381D" w:rsidRPr="0043381D" w:rsidRDefault="0043381D">
      <w:pPr>
        <w:rPr>
          <w:rFonts w:ascii="Roboto" w:eastAsia="Roboto" w:hAnsi="Roboto" w:cs="Roboto"/>
          <w:b/>
          <w:color w:val="1F3864"/>
          <w:sz w:val="20"/>
          <w:szCs w:val="20"/>
        </w:rPr>
      </w:pPr>
      <w:r w:rsidRPr="002C77C4">
        <w:rPr>
          <w:rFonts w:ascii="Roboto Black" w:eastAsiaTheme="minorHAnsi" w:hAnsi="Roboto Black" w:cstheme="minorBidi"/>
          <w:b/>
          <w:bCs/>
          <w:color w:val="2B78AB"/>
          <w:sz w:val="32"/>
          <w:szCs w:val="32"/>
          <w:lang w:val="en-AU" w:eastAsia="en-US"/>
        </w:rPr>
        <w:t>Lesson structure</w:t>
      </w:r>
    </w:p>
    <w:tbl>
      <w:tblPr>
        <w:tblStyle w:val="a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96"/>
      </w:tblGrid>
      <w:tr w:rsidR="00BB49D8" w:rsidRPr="007A4E16" w14:paraId="7C049A6F" w14:textId="77777777" w:rsidTr="002C77C4">
        <w:tc>
          <w:tcPr>
            <w:tcW w:w="2547" w:type="dxa"/>
            <w:tcBorders>
              <w:top w:val="single" w:sz="4" w:space="0" w:color="auto"/>
              <w:left w:val="single" w:sz="4" w:space="0" w:color="000000"/>
              <w:bottom w:val="dotted" w:sz="4" w:space="0" w:color="000000"/>
              <w:right w:val="single" w:sz="4" w:space="0" w:color="000000"/>
            </w:tcBorders>
          </w:tcPr>
          <w:p w14:paraId="0C188031" w14:textId="77777777" w:rsidR="008E1543" w:rsidRPr="007A4E16" w:rsidRDefault="008E1543" w:rsidP="008E1543">
            <w:pPr>
              <w:pStyle w:val="MathsTableHeading1"/>
              <w:spacing w:before="0" w:after="0" w:line="288" w:lineRule="auto"/>
              <w:rPr>
                <w:rFonts w:cstheme="minorHAnsi"/>
              </w:rPr>
            </w:pPr>
            <w:r w:rsidRPr="007A4E16">
              <w:rPr>
                <w:rFonts w:cstheme="minorHAnsi"/>
              </w:rPr>
              <w:lastRenderedPageBreak/>
              <w:t>Learning hook</w:t>
            </w:r>
          </w:p>
          <w:p w14:paraId="23D1B9C4" w14:textId="36006010" w:rsidR="00BB49D8" w:rsidRPr="007A4E16" w:rsidRDefault="007A4E16" w:rsidP="007A4E16">
            <w:pPr>
              <w:pBdr>
                <w:top w:val="nil"/>
                <w:left w:val="nil"/>
                <w:bottom w:val="nil"/>
                <w:right w:val="nil"/>
                <w:between w:val="nil"/>
              </w:pBdr>
              <w:spacing w:before="0" w:after="0" w:line="288" w:lineRule="auto"/>
              <w:ind w:left="27"/>
              <w:rPr>
                <w:rFonts w:ascii="Roboto" w:hAnsi="Roboto" w:cstheme="majorHAnsi"/>
                <w:sz w:val="20"/>
                <w:szCs w:val="20"/>
              </w:rPr>
            </w:pPr>
            <w:r w:rsidRPr="007A4E16">
              <w:rPr>
                <w:rFonts w:asciiTheme="majorHAnsi" w:hAnsiTheme="majorHAnsi" w:cstheme="majorHAnsi"/>
                <w:color w:val="000000"/>
              </w:rPr>
              <w:t>15</w:t>
            </w:r>
            <w:r w:rsidR="008E1543" w:rsidRPr="007A4E16">
              <w:rPr>
                <w:rFonts w:asciiTheme="majorHAnsi" w:hAnsiTheme="majorHAnsi" w:cstheme="majorHAnsi"/>
                <w:color w:val="000000"/>
              </w:rPr>
              <w:t xml:space="preserve"> mins</w:t>
            </w:r>
          </w:p>
        </w:tc>
        <w:tc>
          <w:tcPr>
            <w:tcW w:w="7796" w:type="dxa"/>
            <w:tcBorders>
              <w:top w:val="single" w:sz="4" w:space="0" w:color="auto"/>
              <w:left w:val="single" w:sz="4" w:space="0" w:color="000000"/>
              <w:bottom w:val="dotted" w:sz="4" w:space="0" w:color="000000"/>
              <w:right w:val="single" w:sz="4" w:space="0" w:color="000000"/>
            </w:tcBorders>
          </w:tcPr>
          <w:p w14:paraId="23EA8519" w14:textId="0B0E1A6D" w:rsidR="000F2D8C" w:rsidRPr="007A4E16" w:rsidRDefault="00D66B7D" w:rsidP="000F2D8C">
            <w:pPr>
              <w:pBdr>
                <w:top w:val="nil"/>
                <w:left w:val="nil"/>
                <w:bottom w:val="nil"/>
                <w:right w:val="nil"/>
                <w:between w:val="nil"/>
              </w:pBdr>
              <w:spacing w:before="0" w:after="0" w:line="288" w:lineRule="auto"/>
              <w:ind w:left="32"/>
              <w:rPr>
                <w:color w:val="202124"/>
                <w:highlight w:val="white"/>
              </w:rPr>
            </w:pPr>
            <w:r w:rsidRPr="007A4E16">
              <w:rPr>
                <w:color w:val="202124"/>
                <w:highlight w:val="white"/>
              </w:rPr>
              <w:t>Download and use the teacher’s slides to accompany your teaching. You will find this in the ‘What you need’ section.</w:t>
            </w:r>
          </w:p>
          <w:p w14:paraId="200CF699" w14:textId="77777777" w:rsidR="002C77C4" w:rsidRDefault="002C77C4" w:rsidP="000F2D8C">
            <w:pPr>
              <w:pBdr>
                <w:top w:val="nil"/>
                <w:left w:val="nil"/>
                <w:bottom w:val="nil"/>
                <w:right w:val="nil"/>
                <w:between w:val="nil"/>
              </w:pBdr>
              <w:spacing w:before="0" w:after="0" w:line="288" w:lineRule="auto"/>
              <w:ind w:left="32"/>
              <w:rPr>
                <w:color w:val="202124"/>
                <w:highlight w:val="white"/>
              </w:rPr>
            </w:pPr>
          </w:p>
          <w:p w14:paraId="5CC9D9E9" w14:textId="78062D83" w:rsidR="000F2D8C" w:rsidRPr="007A4E16" w:rsidRDefault="00DC1042" w:rsidP="000F2D8C">
            <w:pPr>
              <w:pBdr>
                <w:top w:val="nil"/>
                <w:left w:val="nil"/>
                <w:bottom w:val="nil"/>
                <w:right w:val="nil"/>
                <w:between w:val="nil"/>
              </w:pBdr>
              <w:spacing w:before="0" w:after="0" w:line="288" w:lineRule="auto"/>
              <w:ind w:left="32"/>
              <w:rPr>
                <w:color w:val="202124"/>
                <w:highlight w:val="white"/>
              </w:rPr>
            </w:pPr>
            <w:r w:rsidRPr="007A4E16">
              <w:rPr>
                <w:color w:val="202124"/>
                <w:highlight w:val="white"/>
              </w:rPr>
              <w:t>It is likely that students are unfamiliar with the term conjecture. D</w:t>
            </w:r>
            <w:r w:rsidR="000F2D8C" w:rsidRPr="007A4E16">
              <w:rPr>
                <w:color w:val="202124"/>
                <w:highlight w:val="white"/>
              </w:rPr>
              <w:t xml:space="preserve">iscuss the concept of conjectures and counter examples. </w:t>
            </w:r>
            <w:r w:rsidR="007F38A0" w:rsidRPr="007A4E16">
              <w:rPr>
                <w:color w:val="202124"/>
                <w:highlight w:val="white"/>
              </w:rPr>
              <w:t>Open the Teacher</w:t>
            </w:r>
            <w:r w:rsidR="00413E85" w:rsidRPr="007A4E16">
              <w:rPr>
                <w:color w:val="202124"/>
                <w:highlight w:val="white"/>
              </w:rPr>
              <w:t>’s</w:t>
            </w:r>
            <w:r w:rsidR="007F38A0" w:rsidRPr="007A4E16">
              <w:rPr>
                <w:color w:val="202124"/>
                <w:highlight w:val="white"/>
              </w:rPr>
              <w:t xml:space="preserve"> slides to introduce the learning intentions and </w:t>
            </w:r>
            <w:r w:rsidR="00413E85" w:rsidRPr="007A4E16">
              <w:rPr>
                <w:color w:val="202124"/>
                <w:highlight w:val="white"/>
              </w:rPr>
              <w:t xml:space="preserve">discuss the </w:t>
            </w:r>
            <w:r w:rsidR="007F38A0" w:rsidRPr="007A4E16">
              <w:rPr>
                <w:color w:val="202124"/>
                <w:highlight w:val="white"/>
              </w:rPr>
              <w:t xml:space="preserve">conjectures and counter examples. </w:t>
            </w:r>
            <w:r w:rsidR="000F2D8C" w:rsidRPr="007A4E16">
              <w:rPr>
                <w:color w:val="202124"/>
                <w:highlight w:val="white"/>
              </w:rPr>
              <w:t xml:space="preserve">The slides give explanations and examples and come with suggested dialogue for class discussion. </w:t>
            </w:r>
            <w:r w:rsidRPr="007A4E16">
              <w:rPr>
                <w:color w:val="202124"/>
                <w:highlight w:val="white"/>
              </w:rPr>
              <w:t>M</w:t>
            </w:r>
            <w:r w:rsidR="000F2D8C" w:rsidRPr="007A4E16">
              <w:rPr>
                <w:color w:val="202124"/>
                <w:highlight w:val="white"/>
              </w:rPr>
              <w:t xml:space="preserve">odify these examples </w:t>
            </w:r>
            <w:r w:rsidRPr="007A4E16">
              <w:rPr>
                <w:color w:val="202124"/>
                <w:highlight w:val="white"/>
              </w:rPr>
              <w:t xml:space="preserve">if required </w:t>
            </w:r>
            <w:r w:rsidR="000F2D8C" w:rsidRPr="007A4E16">
              <w:rPr>
                <w:color w:val="202124"/>
                <w:highlight w:val="white"/>
              </w:rPr>
              <w:t>to suit your class</w:t>
            </w:r>
            <w:r w:rsidRPr="007A4E16">
              <w:rPr>
                <w:color w:val="202124"/>
                <w:highlight w:val="white"/>
              </w:rPr>
              <w:t xml:space="preserve"> context. </w:t>
            </w:r>
          </w:p>
          <w:p w14:paraId="75453B65" w14:textId="1107C233" w:rsidR="00BB49D8" w:rsidRPr="007A4E16" w:rsidRDefault="00BB49D8" w:rsidP="00706214">
            <w:pPr>
              <w:pBdr>
                <w:top w:val="nil"/>
                <w:left w:val="nil"/>
                <w:bottom w:val="nil"/>
                <w:right w:val="nil"/>
                <w:between w:val="nil"/>
              </w:pBdr>
              <w:spacing w:before="0" w:after="0" w:line="288" w:lineRule="auto"/>
              <w:ind w:left="32"/>
              <w:rPr>
                <w:color w:val="000000"/>
              </w:rPr>
            </w:pPr>
          </w:p>
        </w:tc>
      </w:tr>
      <w:tr w:rsidR="00BB49D8" w:rsidRPr="007A4E16" w14:paraId="06E27A24" w14:textId="77777777" w:rsidTr="0043381D">
        <w:tc>
          <w:tcPr>
            <w:tcW w:w="2547" w:type="dxa"/>
            <w:tcBorders>
              <w:top w:val="dotted" w:sz="4" w:space="0" w:color="000000"/>
              <w:left w:val="single" w:sz="4" w:space="0" w:color="000000"/>
              <w:bottom w:val="dotted" w:sz="4" w:space="0" w:color="000000"/>
              <w:right w:val="single" w:sz="4" w:space="0" w:color="000000"/>
            </w:tcBorders>
          </w:tcPr>
          <w:p w14:paraId="57A58132" w14:textId="77777777" w:rsidR="00BB49D8" w:rsidRPr="007A4E16" w:rsidRDefault="00073BCA" w:rsidP="008E1543">
            <w:pPr>
              <w:pStyle w:val="MathsTableHeading1"/>
              <w:pBdr>
                <w:top w:val="nil"/>
                <w:left w:val="nil"/>
                <w:bottom w:val="nil"/>
                <w:right w:val="nil"/>
                <w:between w:val="nil"/>
              </w:pBdr>
              <w:spacing w:before="0" w:after="0" w:line="288" w:lineRule="auto"/>
            </w:pPr>
            <w:r w:rsidRPr="007A4E16">
              <w:t>Explore</w:t>
            </w:r>
          </w:p>
          <w:p w14:paraId="035A3229" w14:textId="77777777" w:rsidR="00BB49D8" w:rsidRPr="007A4E16" w:rsidRDefault="00073BCA" w:rsidP="007A4E16">
            <w:pPr>
              <w:pBdr>
                <w:top w:val="nil"/>
                <w:left w:val="nil"/>
                <w:bottom w:val="nil"/>
                <w:right w:val="nil"/>
                <w:between w:val="nil"/>
              </w:pBdr>
              <w:spacing w:before="0" w:after="0" w:line="288" w:lineRule="auto"/>
              <w:ind w:left="27"/>
              <w:rPr>
                <w:rFonts w:ascii="Roboto" w:eastAsia="Roboto" w:hAnsi="Roboto" w:cstheme="majorHAnsi"/>
                <w:b/>
                <w:color w:val="2B78AB"/>
                <w:sz w:val="20"/>
                <w:szCs w:val="20"/>
              </w:rPr>
            </w:pPr>
            <w:r w:rsidRPr="007A4E16">
              <w:rPr>
                <w:rFonts w:asciiTheme="majorHAnsi" w:hAnsiTheme="majorHAnsi" w:cstheme="majorHAnsi"/>
                <w:color w:val="000000"/>
              </w:rPr>
              <w:t>35 mins</w:t>
            </w:r>
          </w:p>
        </w:tc>
        <w:tc>
          <w:tcPr>
            <w:tcW w:w="7796" w:type="dxa"/>
            <w:tcBorders>
              <w:top w:val="dotted" w:sz="4" w:space="0" w:color="000000"/>
              <w:left w:val="single" w:sz="4" w:space="0" w:color="000000"/>
              <w:bottom w:val="dotted" w:sz="4" w:space="0" w:color="000000"/>
              <w:right w:val="single" w:sz="4" w:space="0" w:color="000000"/>
            </w:tcBorders>
          </w:tcPr>
          <w:p w14:paraId="7E9D2412" w14:textId="5E15983B" w:rsidR="000F2D8C" w:rsidRPr="007A4E16" w:rsidRDefault="007E3B5A" w:rsidP="000F2D8C">
            <w:pPr>
              <w:pBdr>
                <w:top w:val="nil"/>
                <w:left w:val="nil"/>
                <w:bottom w:val="nil"/>
                <w:right w:val="nil"/>
                <w:between w:val="nil"/>
              </w:pBdr>
              <w:spacing w:before="0" w:after="0" w:line="288" w:lineRule="auto"/>
              <w:ind w:left="33"/>
              <w:rPr>
                <w:color w:val="000000"/>
              </w:rPr>
            </w:pPr>
            <w:r w:rsidRPr="007A4E16">
              <w:rPr>
                <w:color w:val="000000"/>
              </w:rPr>
              <w:t>Pre-p</w:t>
            </w:r>
            <w:r w:rsidR="0087708C" w:rsidRPr="007A4E16">
              <w:rPr>
                <w:color w:val="000000"/>
              </w:rPr>
              <w:t>repare</w:t>
            </w:r>
            <w:r w:rsidR="00B27783" w:rsidRPr="007A4E16">
              <w:rPr>
                <w:color w:val="000000"/>
              </w:rPr>
              <w:t xml:space="preserve"> concrete</w:t>
            </w:r>
            <w:r w:rsidR="000F2D8C" w:rsidRPr="007A4E16">
              <w:rPr>
                <w:color w:val="000000"/>
              </w:rPr>
              <w:t xml:space="preserve"> manipulatives</w:t>
            </w:r>
            <w:r w:rsidR="00B27783" w:rsidRPr="007A4E16">
              <w:rPr>
                <w:color w:val="000000"/>
              </w:rPr>
              <w:t>, drawing</w:t>
            </w:r>
            <w:r w:rsidR="007B3463" w:rsidRPr="007A4E16">
              <w:rPr>
                <w:color w:val="000000"/>
              </w:rPr>
              <w:t xml:space="preserve"> materials</w:t>
            </w:r>
            <w:r w:rsidR="000F2D8C" w:rsidRPr="007A4E16">
              <w:rPr>
                <w:color w:val="000000"/>
              </w:rPr>
              <w:t xml:space="preserve"> or digital dynamic software </w:t>
            </w:r>
            <w:r w:rsidR="007B3463" w:rsidRPr="007A4E16">
              <w:rPr>
                <w:color w:val="000000"/>
              </w:rPr>
              <w:t xml:space="preserve">for students to use </w:t>
            </w:r>
            <w:r w:rsidR="00891289" w:rsidRPr="007A4E16">
              <w:rPr>
                <w:color w:val="000000"/>
              </w:rPr>
              <w:t>to test and</w:t>
            </w:r>
            <w:r w:rsidR="000F2D8C" w:rsidRPr="007A4E16">
              <w:rPr>
                <w:color w:val="000000"/>
              </w:rPr>
              <w:t xml:space="preserve"> </w:t>
            </w:r>
            <w:r w:rsidR="00B27783" w:rsidRPr="007A4E16">
              <w:rPr>
                <w:color w:val="000000"/>
              </w:rPr>
              <w:t xml:space="preserve">connect the arithmetic with </w:t>
            </w:r>
            <w:r w:rsidR="007B3463" w:rsidRPr="007A4E16">
              <w:rPr>
                <w:color w:val="000000"/>
              </w:rPr>
              <w:t xml:space="preserve">the </w:t>
            </w:r>
            <w:r w:rsidR="00B27783" w:rsidRPr="007A4E16">
              <w:rPr>
                <w:color w:val="000000"/>
              </w:rPr>
              <w:t>critical thinking</w:t>
            </w:r>
            <w:r w:rsidR="007B3463" w:rsidRPr="007A4E16">
              <w:rPr>
                <w:color w:val="000000"/>
              </w:rPr>
              <w:t xml:space="preserve"> required for the task.</w:t>
            </w:r>
            <w:r w:rsidR="00E33D3C" w:rsidRPr="007A4E16">
              <w:rPr>
                <w:color w:val="000000"/>
              </w:rPr>
              <w:t xml:space="preserve"> Arrange students into small groups. </w:t>
            </w:r>
          </w:p>
          <w:p w14:paraId="5822DB37" w14:textId="77777777" w:rsidR="00C13656" w:rsidRPr="007A4E16" w:rsidRDefault="00C13656" w:rsidP="000F2D8C">
            <w:pPr>
              <w:pBdr>
                <w:top w:val="nil"/>
                <w:left w:val="nil"/>
                <w:bottom w:val="nil"/>
                <w:right w:val="nil"/>
                <w:between w:val="nil"/>
              </w:pBdr>
              <w:spacing w:before="0" w:after="0" w:line="288" w:lineRule="auto"/>
              <w:ind w:left="33"/>
              <w:rPr>
                <w:color w:val="000000"/>
              </w:rPr>
            </w:pPr>
          </w:p>
          <w:p w14:paraId="7162927A" w14:textId="35FB8F13" w:rsidR="00B27783" w:rsidRPr="007A4E16" w:rsidRDefault="00DC1042" w:rsidP="00B27783">
            <w:pPr>
              <w:pBdr>
                <w:top w:val="nil"/>
                <w:left w:val="nil"/>
                <w:bottom w:val="nil"/>
                <w:right w:val="nil"/>
                <w:between w:val="nil"/>
              </w:pBdr>
              <w:spacing w:before="0" w:after="0" w:line="288" w:lineRule="auto"/>
              <w:rPr>
                <w:b/>
                <w:color w:val="000000"/>
              </w:rPr>
            </w:pPr>
            <w:r w:rsidRPr="007A4E16">
              <w:rPr>
                <w:color w:val="000000"/>
              </w:rPr>
              <w:t xml:space="preserve">Use slide </w:t>
            </w:r>
            <w:r w:rsidR="007F38A0" w:rsidRPr="007A4E16">
              <w:rPr>
                <w:color w:val="000000"/>
              </w:rPr>
              <w:t>14</w:t>
            </w:r>
            <w:r w:rsidRPr="007A4E16">
              <w:rPr>
                <w:color w:val="000000"/>
              </w:rPr>
              <w:t xml:space="preserve"> to introduce the example about Millie who forms two mathematical conjectures about odd and even numbers.</w:t>
            </w:r>
          </w:p>
          <w:p w14:paraId="02CA4DCE" w14:textId="77D57A02" w:rsidR="004D0A3C" w:rsidRPr="007A4E16" w:rsidRDefault="004D0A3C" w:rsidP="007F38A0">
            <w:pPr>
              <w:pBdr>
                <w:top w:val="nil"/>
                <w:left w:val="nil"/>
                <w:bottom w:val="nil"/>
                <w:right w:val="nil"/>
                <w:between w:val="nil"/>
              </w:pBdr>
              <w:spacing w:before="0" w:after="0" w:line="288" w:lineRule="auto"/>
            </w:pPr>
            <w:r w:rsidRPr="007A4E16">
              <w:rPr>
                <w:color w:val="000000"/>
              </w:rPr>
              <w:t xml:space="preserve">Pose the following </w:t>
            </w:r>
            <w:r w:rsidR="007F38A0" w:rsidRPr="007A4E16">
              <w:rPr>
                <w:color w:val="000000"/>
              </w:rPr>
              <w:t>question: ‘Can</w:t>
            </w:r>
            <w:r w:rsidRPr="007A4E16">
              <w:rPr>
                <w:color w:val="000000"/>
              </w:rPr>
              <w:t xml:space="preserve"> you find a counter example to disprove </w:t>
            </w:r>
            <w:r w:rsidR="00C13656" w:rsidRPr="007A4E16">
              <w:rPr>
                <w:color w:val="000000"/>
              </w:rPr>
              <w:t>Millie’s</w:t>
            </w:r>
            <w:r w:rsidRPr="007A4E16">
              <w:rPr>
                <w:color w:val="000000"/>
              </w:rPr>
              <w:t xml:space="preserve"> educated guess?’</w:t>
            </w:r>
          </w:p>
          <w:p w14:paraId="0EAB6646" w14:textId="328E9B62" w:rsidR="007E3B5A" w:rsidRPr="007A4E16" w:rsidRDefault="00C13656" w:rsidP="00314BC3">
            <w:pPr>
              <w:pBdr>
                <w:top w:val="nil"/>
                <w:left w:val="nil"/>
                <w:bottom w:val="nil"/>
                <w:right w:val="nil"/>
                <w:between w:val="nil"/>
              </w:pBdr>
              <w:spacing w:before="0" w:after="0" w:line="288" w:lineRule="auto"/>
              <w:rPr>
                <w:color w:val="000000"/>
              </w:rPr>
            </w:pPr>
            <w:r w:rsidRPr="007A4E16">
              <w:rPr>
                <w:color w:val="000000"/>
              </w:rPr>
              <w:t>Provide the worksheets What do I notice?</w:t>
            </w:r>
          </w:p>
          <w:p w14:paraId="19D4B5D4" w14:textId="335F507D" w:rsidR="00E33D3C" w:rsidRPr="007A4E16" w:rsidRDefault="00E33D3C" w:rsidP="00E33D3C">
            <w:pPr>
              <w:pBdr>
                <w:top w:val="nil"/>
                <w:left w:val="nil"/>
                <w:bottom w:val="nil"/>
                <w:right w:val="nil"/>
                <w:between w:val="nil"/>
              </w:pBdr>
              <w:spacing w:before="0" w:after="0" w:line="288" w:lineRule="auto"/>
            </w:pPr>
            <w:r w:rsidRPr="007A4E16">
              <w:rPr>
                <w:color w:val="000000"/>
              </w:rPr>
              <w:t xml:space="preserve">Students systematically test the conjectures </w:t>
            </w:r>
            <w:r w:rsidR="00C13656" w:rsidRPr="007A4E16">
              <w:rPr>
                <w:color w:val="000000"/>
              </w:rPr>
              <w:t>recording their results in</w:t>
            </w:r>
            <w:r w:rsidRPr="007A4E16">
              <w:rPr>
                <w:color w:val="000000"/>
              </w:rPr>
              <w:t xml:space="preserve"> the worksheets. </w:t>
            </w:r>
          </w:p>
          <w:p w14:paraId="7CF6269A" w14:textId="10503812" w:rsidR="007E3B5A" w:rsidRPr="007A4E16" w:rsidRDefault="007E3B5A" w:rsidP="00314BC3">
            <w:pPr>
              <w:pBdr>
                <w:top w:val="nil"/>
                <w:left w:val="nil"/>
                <w:bottom w:val="nil"/>
                <w:right w:val="nil"/>
                <w:between w:val="nil"/>
              </w:pBdr>
              <w:spacing w:before="0" w:after="0" w:line="288" w:lineRule="auto"/>
              <w:rPr>
                <w:color w:val="000000"/>
              </w:rPr>
            </w:pPr>
          </w:p>
          <w:p w14:paraId="628D7D30" w14:textId="77777777" w:rsidR="008F0743" w:rsidRDefault="007E3B5A" w:rsidP="00314BC3">
            <w:pPr>
              <w:pBdr>
                <w:top w:val="nil"/>
                <w:left w:val="nil"/>
                <w:bottom w:val="nil"/>
                <w:right w:val="nil"/>
                <w:between w:val="nil"/>
              </w:pBdr>
              <w:spacing w:before="0" w:after="0" w:line="288" w:lineRule="auto"/>
              <w:rPr>
                <w:b/>
                <w:bCs/>
                <w:color w:val="000000"/>
              </w:rPr>
            </w:pPr>
            <w:r w:rsidRPr="007A4E16">
              <w:rPr>
                <w:b/>
                <w:bCs/>
                <w:color w:val="000000"/>
              </w:rPr>
              <w:t>Differentiation (support)</w:t>
            </w:r>
          </w:p>
          <w:p w14:paraId="40871EC9" w14:textId="09CB1B22" w:rsidR="007E3B5A" w:rsidRPr="007A4E16" w:rsidRDefault="008F0743" w:rsidP="00314BC3">
            <w:pPr>
              <w:pBdr>
                <w:top w:val="nil"/>
                <w:left w:val="nil"/>
                <w:bottom w:val="nil"/>
                <w:right w:val="nil"/>
                <w:between w:val="nil"/>
              </w:pBdr>
              <w:spacing w:before="0" w:after="0" w:line="288" w:lineRule="auto"/>
              <w:rPr>
                <w:b/>
                <w:bCs/>
                <w:color w:val="000000"/>
              </w:rPr>
            </w:pPr>
            <w:r>
              <w:rPr>
                <w:color w:val="000000"/>
              </w:rPr>
              <w:t>B</w:t>
            </w:r>
            <w:r w:rsidR="007E3B5A" w:rsidRPr="007A4E16">
              <w:rPr>
                <w:color w:val="000000"/>
              </w:rPr>
              <w:t xml:space="preserve">egin with adding two odd numbers first, before </w:t>
            </w:r>
            <w:r w:rsidR="00850D69" w:rsidRPr="007A4E16">
              <w:rPr>
                <w:color w:val="000000"/>
              </w:rPr>
              <w:t>multiplying</w:t>
            </w:r>
            <w:r w:rsidR="007E3B5A" w:rsidRPr="007A4E16">
              <w:rPr>
                <w:color w:val="000000"/>
              </w:rPr>
              <w:t>. Remind students that they may draw, use concrete materials or dynamic software to help with calculations if needed. Guide students to use the worksheet systematically to notice patterns that emerge.</w:t>
            </w:r>
          </w:p>
          <w:p w14:paraId="3506B783" w14:textId="5823B346" w:rsidR="007E3B5A" w:rsidRPr="007A4E16" w:rsidRDefault="002D302B" w:rsidP="00314BC3">
            <w:pPr>
              <w:pBdr>
                <w:top w:val="nil"/>
                <w:left w:val="nil"/>
                <w:bottom w:val="nil"/>
                <w:right w:val="nil"/>
                <w:between w:val="nil"/>
              </w:pBdr>
              <w:spacing w:before="0" w:after="0" w:line="288" w:lineRule="auto"/>
              <w:rPr>
                <w:color w:val="000000"/>
              </w:rPr>
            </w:pPr>
            <w:r w:rsidRPr="007A4E16">
              <w:rPr>
                <w:b/>
                <w:bCs/>
                <w:color w:val="000000"/>
              </w:rPr>
              <w:t>Differentiation (extend)</w:t>
            </w:r>
            <w:r w:rsidRPr="007A4E16">
              <w:rPr>
                <w:color w:val="000000"/>
              </w:rPr>
              <w:t xml:space="preserve"> </w:t>
            </w:r>
          </w:p>
          <w:p w14:paraId="491B91CD" w14:textId="13837406" w:rsidR="004D0A3C" w:rsidRPr="007A4E16" w:rsidRDefault="00192B3A" w:rsidP="00314BC3">
            <w:pPr>
              <w:pBdr>
                <w:top w:val="nil"/>
                <w:left w:val="nil"/>
                <w:bottom w:val="nil"/>
                <w:right w:val="nil"/>
                <w:between w:val="nil"/>
              </w:pBdr>
              <w:spacing w:before="0" w:after="0" w:line="288" w:lineRule="auto"/>
              <w:rPr>
                <w:color w:val="000000"/>
              </w:rPr>
            </w:pPr>
            <w:r w:rsidRPr="007A4E16">
              <w:rPr>
                <w:color w:val="000000"/>
              </w:rPr>
              <w:t>Ask</w:t>
            </w:r>
            <w:r w:rsidR="004D0A3C" w:rsidRPr="007A4E16">
              <w:rPr>
                <w:color w:val="000000"/>
              </w:rPr>
              <w:t xml:space="preserve"> students to</w:t>
            </w:r>
            <w:r w:rsidRPr="007A4E16">
              <w:rPr>
                <w:color w:val="000000"/>
              </w:rPr>
              <w:t xml:space="preserve"> develop their own conjectures us</w:t>
            </w:r>
            <w:r w:rsidR="004D0A3C" w:rsidRPr="007A4E16">
              <w:rPr>
                <w:color w:val="000000"/>
              </w:rPr>
              <w:t xml:space="preserve">ing other combinations of </w:t>
            </w:r>
            <w:r w:rsidR="002D302B" w:rsidRPr="007A4E16">
              <w:rPr>
                <w:color w:val="000000"/>
              </w:rPr>
              <w:t>adding</w:t>
            </w:r>
            <w:r w:rsidR="003D72DB" w:rsidRPr="007A4E16">
              <w:rPr>
                <w:color w:val="000000"/>
              </w:rPr>
              <w:t xml:space="preserve">, subtracting, </w:t>
            </w:r>
            <w:proofErr w:type="gramStart"/>
            <w:r w:rsidR="004D0A3C" w:rsidRPr="007A4E16">
              <w:rPr>
                <w:color w:val="000000"/>
              </w:rPr>
              <w:t>multiplying</w:t>
            </w:r>
            <w:proofErr w:type="gramEnd"/>
            <w:r w:rsidR="003D72DB" w:rsidRPr="007A4E16">
              <w:rPr>
                <w:color w:val="000000"/>
              </w:rPr>
              <w:t xml:space="preserve"> or dividing odds and even number</w:t>
            </w:r>
            <w:r w:rsidRPr="007A4E16">
              <w:rPr>
                <w:color w:val="000000"/>
              </w:rPr>
              <w:t xml:space="preserve">s. </w:t>
            </w:r>
            <w:r w:rsidR="002D302B" w:rsidRPr="007A4E16">
              <w:rPr>
                <w:color w:val="000000"/>
              </w:rPr>
              <w:t>E</w:t>
            </w:r>
            <w:r w:rsidR="003D72DB" w:rsidRPr="007A4E16">
              <w:rPr>
                <w:color w:val="000000"/>
              </w:rPr>
              <w:t>xplain that their investigation may reveal their conjectures to be true or to be false.</w:t>
            </w:r>
            <w:r w:rsidR="004D0A3C" w:rsidRPr="007A4E16">
              <w:rPr>
                <w:color w:val="000000"/>
              </w:rPr>
              <w:t xml:space="preserve"> Have them test their hypothesis and record their discoveries under the following headings in a table: Always True, Sometimes True, Never True. Explain to students that they are collecting evidence to support or disprove their claim. </w:t>
            </w:r>
          </w:p>
          <w:p w14:paraId="7855992E" w14:textId="77777777" w:rsidR="00BB49D8" w:rsidRPr="007A4E16" w:rsidRDefault="00BB49D8" w:rsidP="00A42AEC">
            <w:pPr>
              <w:pBdr>
                <w:top w:val="nil"/>
                <w:left w:val="nil"/>
                <w:bottom w:val="nil"/>
                <w:right w:val="nil"/>
                <w:between w:val="nil"/>
              </w:pBdr>
              <w:spacing w:before="0" w:after="0" w:line="288" w:lineRule="auto"/>
              <w:rPr>
                <w:color w:val="000000"/>
              </w:rPr>
            </w:pPr>
          </w:p>
        </w:tc>
      </w:tr>
      <w:tr w:rsidR="00BB49D8" w:rsidRPr="007A4E16" w14:paraId="1B022341" w14:textId="77777777" w:rsidTr="0043381D">
        <w:trPr>
          <w:trHeight w:val="617"/>
        </w:trPr>
        <w:tc>
          <w:tcPr>
            <w:tcW w:w="2547" w:type="dxa"/>
            <w:tcBorders>
              <w:top w:val="dotted" w:sz="4" w:space="0" w:color="000000"/>
              <w:left w:val="single" w:sz="4" w:space="0" w:color="000000"/>
              <w:bottom w:val="dotted" w:sz="4" w:space="0" w:color="000000"/>
              <w:right w:val="single" w:sz="4" w:space="0" w:color="000000"/>
            </w:tcBorders>
          </w:tcPr>
          <w:p w14:paraId="39747771" w14:textId="77777777" w:rsidR="00BB49D8" w:rsidRPr="007A4E16" w:rsidRDefault="00073BCA" w:rsidP="007A4E16">
            <w:pPr>
              <w:pStyle w:val="MathsTableHeading1"/>
              <w:pBdr>
                <w:top w:val="nil"/>
                <w:left w:val="nil"/>
                <w:bottom w:val="nil"/>
                <w:right w:val="nil"/>
                <w:between w:val="nil"/>
              </w:pBdr>
              <w:spacing w:before="0" w:after="0" w:line="288" w:lineRule="auto"/>
            </w:pPr>
            <w:r w:rsidRPr="007A4E16">
              <w:t>Summary and reflection</w:t>
            </w:r>
          </w:p>
          <w:p w14:paraId="44170504" w14:textId="77777777" w:rsidR="00BB49D8" w:rsidRPr="007A4E16" w:rsidRDefault="00073BCA" w:rsidP="007A4E16">
            <w:pPr>
              <w:pBdr>
                <w:top w:val="nil"/>
                <w:left w:val="nil"/>
                <w:bottom w:val="nil"/>
                <w:right w:val="nil"/>
                <w:between w:val="nil"/>
              </w:pBdr>
              <w:spacing w:before="0" w:after="0" w:line="288" w:lineRule="auto"/>
              <w:ind w:left="27"/>
              <w:rPr>
                <w:rFonts w:asciiTheme="majorHAnsi" w:hAnsiTheme="majorHAnsi" w:cstheme="majorHAnsi"/>
              </w:rPr>
            </w:pPr>
            <w:r w:rsidRPr="007A4E16">
              <w:rPr>
                <w:rFonts w:asciiTheme="majorHAnsi" w:hAnsiTheme="majorHAnsi" w:cstheme="majorHAnsi"/>
                <w:color w:val="000000"/>
              </w:rPr>
              <w:t>10 mins</w:t>
            </w:r>
          </w:p>
        </w:tc>
        <w:tc>
          <w:tcPr>
            <w:tcW w:w="7796" w:type="dxa"/>
            <w:tcBorders>
              <w:top w:val="dotted" w:sz="4" w:space="0" w:color="000000"/>
              <w:left w:val="single" w:sz="4" w:space="0" w:color="000000"/>
              <w:bottom w:val="dotted" w:sz="4" w:space="0" w:color="000000"/>
              <w:right w:val="single" w:sz="4" w:space="0" w:color="000000"/>
            </w:tcBorders>
          </w:tcPr>
          <w:p w14:paraId="085CE7E5" w14:textId="6E54E303" w:rsidR="00C13656" w:rsidRPr="007A4E16" w:rsidRDefault="001E3460" w:rsidP="001E3460">
            <w:pPr>
              <w:pBdr>
                <w:top w:val="nil"/>
                <w:left w:val="nil"/>
                <w:bottom w:val="nil"/>
                <w:right w:val="nil"/>
                <w:between w:val="nil"/>
              </w:pBdr>
              <w:spacing w:before="0" w:after="0" w:line="288" w:lineRule="auto"/>
              <w:ind w:left="29" w:hanging="29"/>
              <w:rPr>
                <w:color w:val="000000"/>
              </w:rPr>
            </w:pPr>
            <w:r w:rsidRPr="007A4E16">
              <w:rPr>
                <w:color w:val="000000"/>
              </w:rPr>
              <w:t>Slide 1</w:t>
            </w:r>
            <w:r w:rsidR="00A42AEC" w:rsidRPr="007A4E16">
              <w:rPr>
                <w:color w:val="000000"/>
              </w:rPr>
              <w:t>8</w:t>
            </w:r>
            <w:r w:rsidRPr="007A4E16">
              <w:rPr>
                <w:color w:val="000000"/>
              </w:rPr>
              <w:t xml:space="preserve"> can be used to facilitate discussion and reflection in this part of the lesson. </w:t>
            </w:r>
          </w:p>
          <w:p w14:paraId="73F39FF3" w14:textId="77777777" w:rsidR="00C13656" w:rsidRPr="007A4E16" w:rsidRDefault="00073BCA" w:rsidP="001E3460">
            <w:pPr>
              <w:pBdr>
                <w:top w:val="nil"/>
                <w:left w:val="nil"/>
                <w:bottom w:val="nil"/>
                <w:right w:val="nil"/>
                <w:between w:val="nil"/>
              </w:pBdr>
              <w:spacing w:before="0" w:after="0" w:line="288" w:lineRule="auto"/>
              <w:ind w:left="29" w:hanging="29"/>
              <w:rPr>
                <w:color w:val="000000"/>
              </w:rPr>
            </w:pPr>
            <w:r w:rsidRPr="007A4E16">
              <w:rPr>
                <w:color w:val="000000"/>
              </w:rPr>
              <w:t xml:space="preserve">Ask students to discuss their progress, </w:t>
            </w:r>
            <w:r w:rsidR="007E3B5A" w:rsidRPr="007A4E16">
              <w:rPr>
                <w:color w:val="000000"/>
              </w:rPr>
              <w:t xml:space="preserve">the </w:t>
            </w:r>
            <w:r w:rsidRPr="007A4E16">
              <w:rPr>
                <w:color w:val="000000"/>
              </w:rPr>
              <w:t>challenges</w:t>
            </w:r>
            <w:r w:rsidR="007E3B5A" w:rsidRPr="007A4E16">
              <w:rPr>
                <w:color w:val="000000"/>
              </w:rPr>
              <w:t xml:space="preserve"> they faced</w:t>
            </w:r>
            <w:r w:rsidRPr="007A4E16">
              <w:rPr>
                <w:color w:val="000000"/>
              </w:rPr>
              <w:t xml:space="preserve"> and any new discoveries. </w:t>
            </w:r>
          </w:p>
          <w:p w14:paraId="56DEB76F" w14:textId="77777777" w:rsidR="00C13656" w:rsidRPr="007A4E16" w:rsidRDefault="00073BCA" w:rsidP="001E3460">
            <w:pPr>
              <w:pBdr>
                <w:top w:val="nil"/>
                <w:left w:val="nil"/>
                <w:bottom w:val="nil"/>
                <w:right w:val="nil"/>
                <w:between w:val="nil"/>
              </w:pBdr>
              <w:spacing w:before="0" w:after="0" w:line="288" w:lineRule="auto"/>
              <w:ind w:left="29" w:hanging="29"/>
              <w:rPr>
                <w:color w:val="000000"/>
              </w:rPr>
            </w:pPr>
            <w:r w:rsidRPr="007A4E16">
              <w:rPr>
                <w:color w:val="000000"/>
              </w:rPr>
              <w:t xml:space="preserve">Encourage the students to explain their thinking and reasoning about their conclusions. </w:t>
            </w:r>
          </w:p>
          <w:p w14:paraId="4228318F" w14:textId="644C1C18" w:rsidR="00BB49D8" w:rsidRPr="007A4E16" w:rsidRDefault="00073BCA" w:rsidP="001E3460">
            <w:pPr>
              <w:pBdr>
                <w:top w:val="nil"/>
                <w:left w:val="nil"/>
                <w:bottom w:val="nil"/>
                <w:right w:val="nil"/>
                <w:between w:val="nil"/>
              </w:pBdr>
              <w:spacing w:before="0" w:after="0" w:line="288" w:lineRule="auto"/>
              <w:ind w:left="29" w:hanging="29"/>
              <w:rPr>
                <w:color w:val="000000"/>
              </w:rPr>
            </w:pPr>
            <w:r w:rsidRPr="007A4E16">
              <w:rPr>
                <w:color w:val="000000"/>
              </w:rPr>
              <w:t>Take this opportunity to also discuss any misconceptions</w:t>
            </w:r>
            <w:r w:rsidR="00850D69" w:rsidRPr="007A4E16">
              <w:rPr>
                <w:color w:val="000000"/>
              </w:rPr>
              <w:t xml:space="preserve"> so that you may</w:t>
            </w:r>
            <w:r w:rsidRPr="007A4E16">
              <w:rPr>
                <w:color w:val="000000"/>
              </w:rPr>
              <w:t xml:space="preserve"> clarify concepts </w:t>
            </w:r>
            <w:r w:rsidR="007E3B5A" w:rsidRPr="007A4E16">
              <w:rPr>
                <w:color w:val="000000"/>
              </w:rPr>
              <w:t>to</w:t>
            </w:r>
            <w:r w:rsidRPr="007A4E16">
              <w:rPr>
                <w:color w:val="000000"/>
              </w:rPr>
              <w:t xml:space="preserve"> consolidate their learning. </w:t>
            </w:r>
          </w:p>
        </w:tc>
      </w:tr>
      <w:tr w:rsidR="00BB49D8" w:rsidRPr="007A4E16" w14:paraId="65F1FCF4" w14:textId="77777777" w:rsidTr="0043381D">
        <w:trPr>
          <w:trHeight w:val="725"/>
        </w:trPr>
        <w:tc>
          <w:tcPr>
            <w:tcW w:w="2547" w:type="dxa"/>
            <w:tcBorders>
              <w:top w:val="dotted" w:sz="4" w:space="0" w:color="000000"/>
              <w:left w:val="single" w:sz="4" w:space="0" w:color="000000"/>
              <w:bottom w:val="single" w:sz="4" w:space="0" w:color="000000"/>
              <w:right w:val="single" w:sz="4" w:space="0" w:color="000000"/>
            </w:tcBorders>
          </w:tcPr>
          <w:p w14:paraId="3C0F2218" w14:textId="77777777" w:rsidR="00BB49D8" w:rsidRPr="007A4E16" w:rsidRDefault="00073BCA" w:rsidP="007A4E16">
            <w:pPr>
              <w:pStyle w:val="MathsTableHeading1"/>
              <w:pBdr>
                <w:top w:val="nil"/>
                <w:left w:val="nil"/>
                <w:bottom w:val="nil"/>
                <w:right w:val="nil"/>
                <w:between w:val="nil"/>
              </w:pBdr>
              <w:spacing w:before="0" w:after="0" w:line="288" w:lineRule="auto"/>
            </w:pPr>
            <w:r w:rsidRPr="007A4E16">
              <w:t>Assessment</w:t>
            </w:r>
          </w:p>
          <w:p w14:paraId="147BEAAF" w14:textId="4F1BD8C8" w:rsidR="00BB49D8" w:rsidRPr="007A4E16" w:rsidRDefault="00BB49D8" w:rsidP="00A42AEC">
            <w:pPr>
              <w:pBdr>
                <w:top w:val="nil"/>
                <w:left w:val="nil"/>
                <w:bottom w:val="nil"/>
                <w:right w:val="nil"/>
                <w:between w:val="nil"/>
              </w:pBdr>
              <w:spacing w:before="0" w:after="0" w:line="288" w:lineRule="auto"/>
              <w:ind w:left="311"/>
              <w:rPr>
                <w:rFonts w:ascii="Roboto" w:hAnsi="Roboto"/>
                <w:color w:val="000000"/>
                <w:sz w:val="20"/>
                <w:szCs w:val="20"/>
              </w:rPr>
            </w:pPr>
          </w:p>
        </w:tc>
        <w:tc>
          <w:tcPr>
            <w:tcW w:w="7796" w:type="dxa"/>
            <w:tcBorders>
              <w:top w:val="dotted" w:sz="4" w:space="0" w:color="000000"/>
              <w:left w:val="single" w:sz="4" w:space="0" w:color="000000"/>
              <w:bottom w:val="single" w:sz="4" w:space="0" w:color="000000"/>
              <w:right w:val="single" w:sz="4" w:space="0" w:color="000000"/>
            </w:tcBorders>
          </w:tcPr>
          <w:p w14:paraId="071F604D" w14:textId="4D9BF172" w:rsidR="00BB49D8" w:rsidRPr="007A4E16" w:rsidRDefault="008E07F3" w:rsidP="004D0A3C">
            <w:pPr>
              <w:pBdr>
                <w:top w:val="nil"/>
                <w:left w:val="nil"/>
                <w:bottom w:val="nil"/>
                <w:right w:val="nil"/>
                <w:between w:val="nil"/>
              </w:pBdr>
              <w:spacing w:before="0" w:after="0" w:line="288" w:lineRule="auto"/>
              <w:rPr>
                <w:color w:val="000000"/>
              </w:rPr>
            </w:pPr>
            <w:r w:rsidRPr="008E07F3">
              <w:rPr>
                <w:color w:val="000000"/>
              </w:rPr>
              <w:t>This lesson is an explorative task. Observe students as they undertake the task. Use questioning and feedback to support learning</w:t>
            </w:r>
            <w:r>
              <w:rPr>
                <w:color w:val="000000"/>
              </w:rPr>
              <w:t>.</w:t>
            </w:r>
          </w:p>
          <w:p w14:paraId="458CF68C" w14:textId="004EFCBF" w:rsidR="00A42AEC" w:rsidRPr="007A4E16" w:rsidRDefault="00A42AEC" w:rsidP="00A42AEC">
            <w:pPr>
              <w:pStyle w:val="ListParagraph"/>
              <w:numPr>
                <w:ilvl w:val="0"/>
                <w:numId w:val="5"/>
              </w:numPr>
              <w:pBdr>
                <w:top w:val="nil"/>
                <w:left w:val="nil"/>
                <w:bottom w:val="nil"/>
                <w:right w:val="nil"/>
                <w:between w:val="nil"/>
              </w:pBdr>
              <w:spacing w:before="0" w:after="0" w:line="288" w:lineRule="auto"/>
              <w:rPr>
                <w:color w:val="000000"/>
              </w:rPr>
            </w:pPr>
            <w:r w:rsidRPr="007A4E16">
              <w:rPr>
                <w:color w:val="000000"/>
              </w:rPr>
              <w:lastRenderedPageBreak/>
              <w:t>Does the student use a systematic approach to recording their investigation? Do they need support in creating a table?</w:t>
            </w:r>
          </w:p>
          <w:p w14:paraId="4BFDD843" w14:textId="083AAE67" w:rsidR="00A42AEC" w:rsidRPr="007A4E16" w:rsidRDefault="00A42AEC" w:rsidP="00A42AEC">
            <w:pPr>
              <w:pStyle w:val="ListParagraph"/>
              <w:numPr>
                <w:ilvl w:val="0"/>
                <w:numId w:val="5"/>
              </w:numPr>
              <w:pBdr>
                <w:top w:val="nil"/>
                <w:left w:val="nil"/>
                <w:bottom w:val="nil"/>
                <w:right w:val="nil"/>
                <w:between w:val="nil"/>
              </w:pBdr>
              <w:spacing w:before="0" w:after="0" w:line="288" w:lineRule="auto"/>
              <w:rPr>
                <w:color w:val="000000"/>
              </w:rPr>
            </w:pPr>
            <w:r w:rsidRPr="007A4E16">
              <w:rPr>
                <w:color w:val="000000"/>
              </w:rPr>
              <w:t xml:space="preserve">Does the student go beyond addition and include other operations of multiplication, subtraction, and division? Are the mathematical operations carried out accurately? Do they require clarification and support for any of the mathematical operations? What feedback do they require to improve their understanding? </w:t>
            </w:r>
          </w:p>
          <w:p w14:paraId="70E6EBD3" w14:textId="5DD8D7A8" w:rsidR="00A42AEC" w:rsidRPr="007A4E16" w:rsidRDefault="00A42AEC" w:rsidP="004D0A3C">
            <w:pPr>
              <w:pBdr>
                <w:top w:val="nil"/>
                <w:left w:val="nil"/>
                <w:bottom w:val="nil"/>
                <w:right w:val="nil"/>
                <w:between w:val="nil"/>
              </w:pBdr>
              <w:spacing w:before="0" w:after="0" w:line="288" w:lineRule="auto"/>
              <w:rPr>
                <w:color w:val="000000"/>
              </w:rPr>
            </w:pPr>
          </w:p>
        </w:tc>
      </w:tr>
    </w:tbl>
    <w:p w14:paraId="15FBE216" w14:textId="10D64C92" w:rsidR="00E52268" w:rsidRDefault="00E52268" w:rsidP="000A0230">
      <w:pPr>
        <w:rPr>
          <w:rFonts w:ascii="Roboto Black" w:eastAsia="Roboto Black" w:hAnsi="Roboto Black" w:cs="Roboto Black"/>
          <w:b/>
          <w:color w:val="2B78AB"/>
          <w:sz w:val="32"/>
          <w:szCs w:val="32"/>
        </w:rPr>
      </w:pPr>
    </w:p>
    <w:sectPr w:rsidR="00E52268" w:rsidSect="0043381D">
      <w:headerReference w:type="default" r:id="rId20"/>
      <w:footerReference w:type="default" r:id="rId21"/>
      <w:headerReference w:type="first" r:id="rId22"/>
      <w:footerReference w:type="first" r:id="rId23"/>
      <w:pgSz w:w="11900" w:h="16840"/>
      <w:pgMar w:top="1701" w:right="851" w:bottom="1134" w:left="851" w:header="709" w:footer="709"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CC4D3" w14:textId="77777777" w:rsidR="005F2AD5" w:rsidRDefault="00073BCA">
      <w:pPr>
        <w:spacing w:before="0" w:after="0"/>
      </w:pPr>
      <w:r>
        <w:separator/>
      </w:r>
    </w:p>
  </w:endnote>
  <w:endnote w:type="continuationSeparator" w:id="0">
    <w:p w14:paraId="3B2F2D60" w14:textId="77777777" w:rsidR="005F2AD5" w:rsidRDefault="00073B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Roboto Black">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5C27" w14:textId="77777777" w:rsidR="00BB49D8" w:rsidRDefault="00073BCA">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60288" behindDoc="0" locked="0" layoutInCell="1" hidden="0" allowOverlap="1" wp14:anchorId="4165DAA0" wp14:editId="7B810B81">
              <wp:simplePos x="0" y="0"/>
              <wp:positionH relativeFrom="column">
                <wp:posOffset>457200</wp:posOffset>
              </wp:positionH>
              <wp:positionV relativeFrom="paragraph">
                <wp:posOffset>101600</wp:posOffset>
              </wp:positionV>
              <wp:extent cx="6268433" cy="509016"/>
              <wp:effectExtent l="0" t="0" r="0" b="0"/>
              <wp:wrapNone/>
              <wp:docPr id="1" name="Group 1"/>
              <wp:cNvGraphicFramePr/>
              <a:graphic xmlns:a="http://schemas.openxmlformats.org/drawingml/2006/main">
                <a:graphicData uri="http://schemas.microsoft.com/office/word/2010/wordprocessingGroup">
                  <wpg:wgp>
                    <wpg:cNvGrpSpPr/>
                    <wpg:grpSpPr>
                      <a:xfrm>
                        <a:off x="0" y="0"/>
                        <a:ext cx="6268433" cy="509016"/>
                        <a:chOff x="2211775" y="3525475"/>
                        <a:chExt cx="6268450" cy="907000"/>
                      </a:xfrm>
                    </wpg:grpSpPr>
                    <wpg:grpSp>
                      <wpg:cNvPr id="289264057" name="Group 289264057"/>
                      <wpg:cNvGrpSpPr/>
                      <wpg:grpSpPr>
                        <a:xfrm>
                          <a:off x="2211784" y="3525492"/>
                          <a:ext cx="6268433" cy="509016"/>
                          <a:chOff x="0" y="0"/>
                          <a:chExt cx="6268433" cy="509016"/>
                        </a:xfrm>
                      </wpg:grpSpPr>
                      <wps:wsp>
                        <wps:cNvPr id="1614131339" name="Rectangle 1614131339"/>
                        <wps:cNvSpPr/>
                        <wps:spPr>
                          <a:xfrm>
                            <a:off x="0" y="0"/>
                            <a:ext cx="6268425" cy="509000"/>
                          </a:xfrm>
                          <a:prstGeom prst="rect">
                            <a:avLst/>
                          </a:prstGeom>
                          <a:noFill/>
                          <a:ln>
                            <a:noFill/>
                          </a:ln>
                        </wps:spPr>
                        <wps:txbx>
                          <w:txbxContent>
                            <w:p w14:paraId="26A135D3" w14:textId="77777777" w:rsidR="00BB49D8" w:rsidRDefault="00BB49D8">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1724709572" name="Shape 4"/>
                          <pic:cNvPicPr preferRelativeResize="0"/>
                        </pic:nvPicPr>
                        <pic:blipFill rotWithShape="1">
                          <a:blip r:embed="rId1">
                            <a:alphaModFix/>
                          </a:blip>
                          <a:srcRect/>
                          <a:stretch/>
                        </pic:blipFill>
                        <pic:spPr>
                          <a:xfrm>
                            <a:off x="5228822" y="77274"/>
                            <a:ext cx="560070" cy="199390"/>
                          </a:xfrm>
                          <a:prstGeom prst="rect">
                            <a:avLst/>
                          </a:prstGeom>
                          <a:noFill/>
                          <a:ln>
                            <a:noFill/>
                          </a:ln>
                        </pic:spPr>
                      </pic:pic>
                      <wps:wsp>
                        <wps:cNvPr id="1107187682" name="Rectangle 1107187682"/>
                        <wps:cNvSpPr/>
                        <wps:spPr>
                          <a:xfrm>
                            <a:off x="0" y="51516"/>
                            <a:ext cx="5652941" cy="339090"/>
                          </a:xfrm>
                          <a:prstGeom prst="rect">
                            <a:avLst/>
                          </a:prstGeom>
                          <a:noFill/>
                          <a:ln>
                            <a:noFill/>
                          </a:ln>
                        </wps:spPr>
                        <wps:txbx>
                          <w:txbxContent>
                            <w:p w14:paraId="77AB49DD" w14:textId="77777777" w:rsidR="00BB49D8" w:rsidRDefault="00073BCA">
                              <w:pPr>
                                <w:spacing w:line="288" w:lineRule="auto"/>
                                <w:jc w:val="center"/>
                                <w:textDirection w:val="btLr"/>
                              </w:pPr>
                              <w:r>
                                <w:rPr>
                                  <w:color w:val="595959"/>
                                  <w:sz w:val="13"/>
                                </w:rPr>
                                <w:t>© 2020 Commonwealth of Australia, unless otherwise indicated. Creative Commons Attribution 4.0, unless otherwise indicated.</w:t>
                              </w:r>
                            </w:p>
                            <w:p w14:paraId="013DAA03" w14:textId="77777777" w:rsidR="00BB49D8" w:rsidRDefault="00BB49D8">
                              <w:pPr>
                                <w:spacing w:line="288" w:lineRule="auto"/>
                                <w:jc w:val="center"/>
                                <w:textDirection w:val="btLr"/>
                              </w:pPr>
                            </w:p>
                          </w:txbxContent>
                        </wps:txbx>
                        <wps:bodyPr spcFirstLastPara="1" wrap="square" lIns="91425" tIns="45700" rIns="91425" bIns="45700" anchor="t" anchorCtr="0">
                          <a:noAutofit/>
                        </wps:bodyPr>
                      </wps:wsp>
                      <wps:wsp>
                        <wps:cNvPr id="1563110064" name="Rectangle 1563110064"/>
                        <wps:cNvSpPr/>
                        <wps:spPr>
                          <a:xfrm>
                            <a:off x="6014433" y="0"/>
                            <a:ext cx="254000" cy="509016"/>
                          </a:xfrm>
                          <a:prstGeom prst="rect">
                            <a:avLst/>
                          </a:prstGeom>
                          <a:noFill/>
                          <a:ln>
                            <a:noFill/>
                          </a:ln>
                        </wps:spPr>
                        <wps:txbx>
                          <w:txbxContent>
                            <w:p w14:paraId="3623EF40" w14:textId="77777777" w:rsidR="00BB49D8" w:rsidRDefault="00073BCA">
                              <w:pPr>
                                <w:textDirection w:val="btLr"/>
                              </w:pPr>
                              <w:r>
                                <w:rPr>
                                  <w:color w:val="000000"/>
                                </w:rPr>
                                <w:t>PAGE  3</w:t>
                              </w:r>
                            </w:p>
                          </w:txbxContent>
                        </wps:txbx>
                        <wps:bodyPr spcFirstLastPara="1" wrap="square" lIns="91425" tIns="45700" rIns="91425" bIns="45700" anchor="t" anchorCtr="0">
                          <a:noAutofit/>
                        </wps:bodyPr>
                      </wps:wsp>
                    </wpg:grpSp>
                  </wpg:wgp>
                </a:graphicData>
              </a:graphic>
            </wp:anchor>
          </w:drawing>
        </mc:Choice>
        <mc:Fallback>
          <w:pict>
            <v:group w14:anchorId="4165DAA0" id="Group 1" o:spid="_x0000_s1026" style="position:absolute;margin-left:36pt;margin-top:8pt;width:493.6pt;height:40.1pt;z-index:251660288" coordorigin="22117,35254" coordsize="62684,90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">
              <v:group id="Group 289264057" o:spid="_x0000_s1027" style="position:absolute;left:22117;top:35254;width:62685;height:5091" coordsize="62684,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">
                <v:rect id="Rectangle 1614131339" o:spid="_x0000_s1028" style="position:absolute;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" filled="f" stroked="f">
                  <v:textbox inset="2.53958mm,2.53958mm,2.53958mm,2.53958mm">
                    <w:txbxContent>
                      <w:p w14:paraId="26A135D3" w14:textId="77777777" w:rsidR="00BB49D8" w:rsidRDefault="00BB49D8">
                        <w:pPr>
                          <w:spacing w:before="0"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52288;top:772;width:5600;height:1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">
                  <v:imagedata r:id="rId2" o:title=""/>
                </v:shape>
                <v:rect id="Rectangle 1107187682" o:spid="_x0000_s1030"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" filled="f" stroked="f">
                  <v:textbox inset="2.53958mm,1.2694mm,2.53958mm,1.2694mm">
                    <w:txbxContent>
                      <w:p w14:paraId="77AB49DD" w14:textId="77777777" w:rsidR="00BB49D8" w:rsidRDefault="00073BCA">
                        <w:pPr>
                          <w:spacing w:line="288" w:lineRule="auto"/>
                          <w:jc w:val="center"/>
                          <w:textDirection w:val="btLr"/>
                        </w:pPr>
                        <w:r>
                          <w:rPr>
                            <w:color w:val="595959"/>
                            <w:sz w:val="13"/>
                          </w:rPr>
                          <w:t>© 2020 Commonwealth of Australia, unless otherwise indicated. Creative Commons Attribution 4.0, unless otherwise indicated.</w:t>
                        </w:r>
                      </w:p>
                      <w:p w14:paraId="013DAA03" w14:textId="77777777" w:rsidR="00BB49D8" w:rsidRDefault="00BB49D8">
                        <w:pPr>
                          <w:spacing w:line="288" w:lineRule="auto"/>
                          <w:jc w:val="center"/>
                          <w:textDirection w:val="btLr"/>
                        </w:pPr>
                      </w:p>
                    </w:txbxContent>
                  </v:textbox>
                </v:rect>
                <v:rect id="Rectangle 1563110064" o:spid="_x0000_s1031"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" filled="f" stroked="f">
                  <v:textbox inset="2.53958mm,1.2694mm,2.53958mm,1.2694mm">
                    <w:txbxContent>
                      <w:p w14:paraId="3623EF40" w14:textId="77777777" w:rsidR="00BB49D8" w:rsidRDefault="00073BCA">
                        <w:pPr>
                          <w:textDirection w:val="btLr"/>
                        </w:pPr>
                        <w:r>
                          <w:rPr>
                            <w:color w:val="000000"/>
                          </w:rPr>
                          <w:t>PAGE  3</w:t>
                        </w: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8FB3" w14:textId="77777777" w:rsidR="00BB49D8" w:rsidRDefault="00073BCA">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61312" behindDoc="0" locked="0" layoutInCell="1" hidden="0" allowOverlap="1" wp14:anchorId="7EFF806D" wp14:editId="2AEECFA8">
              <wp:simplePos x="0" y="0"/>
              <wp:positionH relativeFrom="column">
                <wp:posOffset>457200</wp:posOffset>
              </wp:positionH>
              <wp:positionV relativeFrom="paragraph">
                <wp:posOffset>101600</wp:posOffset>
              </wp:positionV>
              <wp:extent cx="6268433" cy="509016"/>
              <wp:effectExtent l="0" t="0" r="0" b="0"/>
              <wp:wrapNone/>
              <wp:docPr id="2" name="Group 2"/>
              <wp:cNvGraphicFramePr/>
              <a:graphic xmlns:a="http://schemas.openxmlformats.org/drawingml/2006/main">
                <a:graphicData uri="http://schemas.microsoft.com/office/word/2010/wordprocessingGroup">
                  <wpg:wgp>
                    <wpg:cNvGrpSpPr/>
                    <wpg:grpSpPr>
                      <a:xfrm>
                        <a:off x="0" y="0"/>
                        <a:ext cx="6268433" cy="509016"/>
                        <a:chOff x="2211775" y="3525475"/>
                        <a:chExt cx="6268450" cy="905675"/>
                      </a:xfrm>
                    </wpg:grpSpPr>
                    <wpg:grpSp>
                      <wpg:cNvPr id="660891908" name="Group 660891908"/>
                      <wpg:cNvGrpSpPr/>
                      <wpg:grpSpPr>
                        <a:xfrm>
                          <a:off x="2211784" y="3525492"/>
                          <a:ext cx="6268433" cy="509016"/>
                          <a:chOff x="0" y="0"/>
                          <a:chExt cx="6268433" cy="509016"/>
                        </a:xfrm>
                      </wpg:grpSpPr>
                      <wps:wsp>
                        <wps:cNvPr id="64531260" name="Rectangle 64531260"/>
                        <wps:cNvSpPr/>
                        <wps:spPr>
                          <a:xfrm>
                            <a:off x="0" y="0"/>
                            <a:ext cx="6268425" cy="509000"/>
                          </a:xfrm>
                          <a:prstGeom prst="rect">
                            <a:avLst/>
                          </a:prstGeom>
                          <a:noFill/>
                          <a:ln>
                            <a:noFill/>
                          </a:ln>
                        </wps:spPr>
                        <wps:txbx>
                          <w:txbxContent>
                            <w:p w14:paraId="1F87B079" w14:textId="77777777" w:rsidR="00BB49D8" w:rsidRDefault="00BB49D8">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descr="Creative Commons attribution"/>
                          <pic:cNvPicPr preferRelativeResize="0"/>
                        </pic:nvPicPr>
                        <pic:blipFill rotWithShape="1">
                          <a:blip r:embed="rId1">
                            <a:alphaModFix/>
                          </a:blip>
                          <a:srcRect/>
                          <a:stretch/>
                        </pic:blipFill>
                        <pic:spPr>
                          <a:xfrm>
                            <a:off x="5228822" y="77274"/>
                            <a:ext cx="560070" cy="199390"/>
                          </a:xfrm>
                          <a:prstGeom prst="rect">
                            <a:avLst/>
                          </a:prstGeom>
                          <a:noFill/>
                          <a:ln>
                            <a:noFill/>
                          </a:ln>
                        </pic:spPr>
                      </pic:pic>
                      <wps:wsp>
                        <wps:cNvPr id="1293536681" name="Rectangle 1293536681"/>
                        <wps:cNvSpPr/>
                        <wps:spPr>
                          <a:xfrm>
                            <a:off x="0" y="51516"/>
                            <a:ext cx="5652941" cy="339090"/>
                          </a:xfrm>
                          <a:prstGeom prst="rect">
                            <a:avLst/>
                          </a:prstGeom>
                          <a:noFill/>
                          <a:ln>
                            <a:noFill/>
                          </a:ln>
                        </wps:spPr>
                        <wps:txbx>
                          <w:txbxContent>
                            <w:p w14:paraId="491451BA" w14:textId="77777777" w:rsidR="00BB49D8" w:rsidRDefault="00073BCA">
                              <w:pPr>
                                <w:spacing w:line="288" w:lineRule="auto"/>
                                <w:jc w:val="center"/>
                                <w:textDirection w:val="btLr"/>
                              </w:pPr>
                              <w:r>
                                <w:rPr>
                                  <w:color w:val="595959"/>
                                  <w:sz w:val="13"/>
                                </w:rPr>
                                <w:t>© 2023 Commonwealth of Australia, unless otherwise indicated. Creative Commons Attribution 4.0, unless otherwise indicated.</w:t>
                              </w:r>
                            </w:p>
                            <w:p w14:paraId="2B9025BD" w14:textId="77777777" w:rsidR="00BB49D8" w:rsidRDefault="00BB49D8">
                              <w:pPr>
                                <w:spacing w:line="288" w:lineRule="auto"/>
                                <w:jc w:val="center"/>
                                <w:textDirection w:val="btLr"/>
                              </w:pPr>
                            </w:p>
                          </w:txbxContent>
                        </wps:txbx>
                        <wps:bodyPr spcFirstLastPara="1" wrap="square" lIns="91425" tIns="45700" rIns="91425" bIns="45700" anchor="t" anchorCtr="0">
                          <a:noAutofit/>
                        </wps:bodyPr>
                      </wps:wsp>
                      <wps:wsp>
                        <wps:cNvPr id="316207110" name="Rectangle 316207110"/>
                        <wps:cNvSpPr/>
                        <wps:spPr>
                          <a:xfrm>
                            <a:off x="6014433" y="0"/>
                            <a:ext cx="254000" cy="509016"/>
                          </a:xfrm>
                          <a:prstGeom prst="rect">
                            <a:avLst/>
                          </a:prstGeom>
                          <a:noFill/>
                          <a:ln>
                            <a:noFill/>
                          </a:ln>
                        </wps:spPr>
                        <wps:txbx>
                          <w:txbxContent>
                            <w:p w14:paraId="4B3B814D" w14:textId="77777777" w:rsidR="00BB49D8" w:rsidRDefault="00073BCA">
                              <w:pPr>
                                <w:textDirection w:val="btLr"/>
                              </w:pPr>
                              <w:r>
                                <w:rPr>
                                  <w:color w:val="000000"/>
                                </w:rPr>
                                <w:t>PAGE  2</w:t>
                              </w:r>
                            </w:p>
                          </w:txbxContent>
                        </wps:txbx>
                        <wps:bodyPr spcFirstLastPara="1" wrap="square" lIns="91425" tIns="45700" rIns="91425" bIns="45700" anchor="t" anchorCtr="0">
                          <a:noAutofit/>
                        </wps:bodyPr>
                      </wps:wsp>
                    </wpg:grpSp>
                  </wpg:wgp>
                </a:graphicData>
              </a:graphic>
            </wp:anchor>
          </w:drawing>
        </mc:Choice>
        <mc:Fallback>
          <w:pict>
            <v:group w14:anchorId="7EFF806D" id="Group 2" o:spid="_x0000_s1032" style="position:absolute;margin-left:36pt;margin-top:8pt;width:493.6pt;height:40.1pt;z-index:251661312" coordorigin="22117,35254" coordsize="62684,90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">
              <v:group id="Group 660891908" o:spid="_x0000_s1033" style="position:absolute;left:22117;top:35254;width:62685;height:5091" coordsize="62684,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">
                <v:rect id="Rectangle 64531260" o:spid="_x0000_s1034" style="position:absolute;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" filled="f" stroked="f">
                  <v:textbox inset="2.53958mm,2.53958mm,2.53958mm,2.53958mm">
                    <w:txbxContent>
                      <w:p w14:paraId="1F87B079" w14:textId="77777777" w:rsidR="00BB49D8" w:rsidRDefault="00BB49D8">
                        <w:pPr>
                          <w:spacing w:before="0"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5" type="#_x0000_t75" alt="Creative Commons attribution" style="position:absolute;left:52288;top:772;width:5600;height:1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">
                  <v:imagedata r:id="rId2" o:title="Creative Commons attribution"/>
                </v:shape>
                <v:rect id="Rectangle 1293536681" o:spid="_x0000_s1036"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" filled="f" stroked="f">
                  <v:textbox inset="2.53958mm,1.2694mm,2.53958mm,1.2694mm">
                    <w:txbxContent>
                      <w:p w14:paraId="491451BA" w14:textId="77777777" w:rsidR="00BB49D8" w:rsidRDefault="00073BCA">
                        <w:pPr>
                          <w:spacing w:line="288" w:lineRule="auto"/>
                          <w:jc w:val="center"/>
                          <w:textDirection w:val="btLr"/>
                        </w:pPr>
                        <w:r>
                          <w:rPr>
                            <w:color w:val="595959"/>
                            <w:sz w:val="13"/>
                          </w:rPr>
                          <w:t>© 2023 Commonwealth of Australia, unless otherwise indicated. Creative Commons Attribution 4.0, unless otherwise indicated.</w:t>
                        </w:r>
                      </w:p>
                      <w:p w14:paraId="2B9025BD" w14:textId="77777777" w:rsidR="00BB49D8" w:rsidRDefault="00BB49D8">
                        <w:pPr>
                          <w:spacing w:line="288" w:lineRule="auto"/>
                          <w:jc w:val="center"/>
                          <w:textDirection w:val="btLr"/>
                        </w:pPr>
                      </w:p>
                    </w:txbxContent>
                  </v:textbox>
                </v:rect>
                <v:rect id="Rectangle 316207110" o:spid="_x0000_s1037"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" filled="f" stroked="f">
                  <v:textbox inset="2.53958mm,1.2694mm,2.53958mm,1.2694mm">
                    <w:txbxContent>
                      <w:p w14:paraId="4B3B814D" w14:textId="77777777" w:rsidR="00BB49D8" w:rsidRDefault="00073BCA">
                        <w:pPr>
                          <w:textDirection w:val="btLr"/>
                        </w:pPr>
                        <w:r>
                          <w:rPr>
                            <w:color w:val="000000"/>
                          </w:rPr>
                          <w:t>PAGE  2</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48980" w14:textId="77777777" w:rsidR="005F2AD5" w:rsidRDefault="00073BCA">
      <w:pPr>
        <w:spacing w:before="0" w:after="0"/>
      </w:pPr>
      <w:r>
        <w:separator/>
      </w:r>
    </w:p>
  </w:footnote>
  <w:footnote w:type="continuationSeparator" w:id="0">
    <w:p w14:paraId="1383F3D6" w14:textId="77777777" w:rsidR="005F2AD5" w:rsidRDefault="00073B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0D4E" w14:textId="77777777" w:rsidR="00BB49D8" w:rsidRDefault="00073BCA">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0285A5BA" wp14:editId="5C33919B">
          <wp:simplePos x="0" y="0"/>
          <wp:positionH relativeFrom="column">
            <wp:posOffset>-581659</wp:posOffset>
          </wp:positionH>
          <wp:positionV relativeFrom="paragraph">
            <wp:posOffset>-506992</wp:posOffset>
          </wp:positionV>
          <wp:extent cx="7635600" cy="10803600"/>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5600" cy="10803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0496" w14:textId="77777777" w:rsidR="00BB49D8" w:rsidRDefault="00073BCA">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9264" behindDoc="1" locked="0" layoutInCell="1" hidden="0" allowOverlap="1" wp14:anchorId="20A35CD6" wp14:editId="362D32B8">
          <wp:simplePos x="0" y="0"/>
          <wp:positionH relativeFrom="column">
            <wp:posOffset>-588972</wp:posOffset>
          </wp:positionH>
          <wp:positionV relativeFrom="paragraph">
            <wp:posOffset>-513627</wp:posOffset>
          </wp:positionV>
          <wp:extent cx="7635600" cy="108036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5600" cy="10803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525"/>
    <w:multiLevelType w:val="multilevel"/>
    <w:tmpl w:val="25582E9C"/>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1" w15:restartNumberingAfterBreak="0">
    <w:nsid w:val="06CE48DA"/>
    <w:multiLevelType w:val="hybridMultilevel"/>
    <w:tmpl w:val="36A85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35921"/>
    <w:multiLevelType w:val="multilevel"/>
    <w:tmpl w:val="0B5E5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C5A44"/>
    <w:multiLevelType w:val="hybridMultilevel"/>
    <w:tmpl w:val="1EFE7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763AC2"/>
    <w:multiLevelType w:val="multilevel"/>
    <w:tmpl w:val="13D433A6"/>
    <w:styleLink w:val="ListBullets"/>
    <w:lvl w:ilvl="0">
      <w:start w:val="1"/>
      <w:numFmt w:val="bullet"/>
      <w:lvlText w:val=""/>
      <w:lvlJc w:val="left"/>
      <w:pPr>
        <w:ind w:left="680" w:hanging="34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5" w15:restartNumberingAfterBreak="0">
    <w:nsid w:val="3B8116A2"/>
    <w:multiLevelType w:val="multilevel"/>
    <w:tmpl w:val="15640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4147D8"/>
    <w:multiLevelType w:val="hybridMultilevel"/>
    <w:tmpl w:val="DE74B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2537C36"/>
    <w:multiLevelType w:val="multilevel"/>
    <w:tmpl w:val="CE1EE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4C71A9"/>
    <w:multiLevelType w:val="multilevel"/>
    <w:tmpl w:val="25582E9C"/>
    <w:lvl w:ilvl="0">
      <w:start w:val="1"/>
      <w:numFmt w:val="bullet"/>
      <w:lvlText w:val="●"/>
      <w:lvlJc w:val="left"/>
      <w:pPr>
        <w:ind w:left="680" w:hanging="340"/>
      </w:pPr>
      <w:rPr>
        <w:rFonts w:ascii="Noto Sans Symbols" w:eastAsia="Noto Sans Symbols" w:hAnsi="Noto Sans Symbols" w:cs="Noto Sans Symbols"/>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9" w15:restartNumberingAfterBreak="0">
    <w:nsid w:val="5DD32822"/>
    <w:multiLevelType w:val="multilevel"/>
    <w:tmpl w:val="D0D4E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89504C"/>
    <w:multiLevelType w:val="hybridMultilevel"/>
    <w:tmpl w:val="8618B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2986051">
    <w:abstractNumId w:val="7"/>
  </w:num>
  <w:num w:numId="2" w16cid:durableId="296301119">
    <w:abstractNumId w:val="2"/>
  </w:num>
  <w:num w:numId="3" w16cid:durableId="755589705">
    <w:abstractNumId w:val="5"/>
  </w:num>
  <w:num w:numId="4" w16cid:durableId="1010329363">
    <w:abstractNumId w:val="9"/>
  </w:num>
  <w:num w:numId="5" w16cid:durableId="1418405571">
    <w:abstractNumId w:val="0"/>
  </w:num>
  <w:num w:numId="6" w16cid:durableId="1884366002">
    <w:abstractNumId w:val="1"/>
  </w:num>
  <w:num w:numId="7" w16cid:durableId="225068776">
    <w:abstractNumId w:val="10"/>
  </w:num>
  <w:num w:numId="8" w16cid:durableId="1089692687">
    <w:abstractNumId w:val="8"/>
  </w:num>
  <w:num w:numId="9" w16cid:durableId="698893365">
    <w:abstractNumId w:val="4"/>
  </w:num>
  <w:num w:numId="10" w16cid:durableId="1273367309">
    <w:abstractNumId w:val="3"/>
  </w:num>
  <w:num w:numId="11" w16cid:durableId="1303925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D8"/>
    <w:rsid w:val="00036FAE"/>
    <w:rsid w:val="00057F4F"/>
    <w:rsid w:val="00073BCA"/>
    <w:rsid w:val="000A0230"/>
    <w:rsid w:val="000F2D8C"/>
    <w:rsid w:val="00192B3A"/>
    <w:rsid w:val="001E3460"/>
    <w:rsid w:val="001E4A8A"/>
    <w:rsid w:val="002B11CA"/>
    <w:rsid w:val="002C77C4"/>
    <w:rsid w:val="002D302B"/>
    <w:rsid w:val="002D66CC"/>
    <w:rsid w:val="00314BC3"/>
    <w:rsid w:val="00397E2D"/>
    <w:rsid w:val="003B3320"/>
    <w:rsid w:val="003C2AE2"/>
    <w:rsid w:val="003C4B2B"/>
    <w:rsid w:val="003D72DB"/>
    <w:rsid w:val="00413E85"/>
    <w:rsid w:val="0043381D"/>
    <w:rsid w:val="004459C6"/>
    <w:rsid w:val="004D0A3C"/>
    <w:rsid w:val="00520A41"/>
    <w:rsid w:val="005F2AD5"/>
    <w:rsid w:val="00623239"/>
    <w:rsid w:val="00670FEE"/>
    <w:rsid w:val="00687EFD"/>
    <w:rsid w:val="00706214"/>
    <w:rsid w:val="0071447B"/>
    <w:rsid w:val="007330F8"/>
    <w:rsid w:val="007A4E16"/>
    <w:rsid w:val="007B3463"/>
    <w:rsid w:val="007E3B5A"/>
    <w:rsid w:val="007F38A0"/>
    <w:rsid w:val="00814789"/>
    <w:rsid w:val="00850D69"/>
    <w:rsid w:val="0087708C"/>
    <w:rsid w:val="00891289"/>
    <w:rsid w:val="008E07F3"/>
    <w:rsid w:val="008E1543"/>
    <w:rsid w:val="008F0743"/>
    <w:rsid w:val="0091518B"/>
    <w:rsid w:val="00A16FD0"/>
    <w:rsid w:val="00A423FE"/>
    <w:rsid w:val="00A42AEC"/>
    <w:rsid w:val="00B27783"/>
    <w:rsid w:val="00B57C42"/>
    <w:rsid w:val="00BB49D8"/>
    <w:rsid w:val="00C13656"/>
    <w:rsid w:val="00C808D2"/>
    <w:rsid w:val="00D10E3F"/>
    <w:rsid w:val="00D66B7D"/>
    <w:rsid w:val="00DC1042"/>
    <w:rsid w:val="00E33D3C"/>
    <w:rsid w:val="00E52268"/>
    <w:rsid w:val="00E7144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EE571C"/>
  <w15:docId w15:val="{6AB247CA-AD0E-4AFD-A7FF-E3A2183C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AU"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after="240"/>
      <w:outlineLvl w:val="0"/>
    </w:pPr>
    <w:rPr>
      <w:b/>
      <w:color w:val="0E1D41"/>
      <w:sz w:val="52"/>
      <w:szCs w:val="52"/>
    </w:rPr>
  </w:style>
  <w:style w:type="paragraph" w:styleId="Heading2">
    <w:name w:val="heading 2"/>
    <w:basedOn w:val="Normal"/>
    <w:next w:val="Normal"/>
    <w:uiPriority w:val="9"/>
    <w:semiHidden/>
    <w:unhideWhenUsed/>
    <w:qFormat/>
    <w:pPr>
      <w:pBdr>
        <w:top w:val="nil"/>
        <w:left w:val="nil"/>
        <w:bottom w:val="nil"/>
        <w:right w:val="nil"/>
        <w:between w:val="nil"/>
      </w:pBdr>
      <w:spacing w:before="160"/>
      <w:outlineLvl w:val="1"/>
    </w:pPr>
    <w:rPr>
      <w:b/>
      <w:color w:val="1C52BF"/>
      <w:sz w:val="36"/>
      <w:szCs w:val="36"/>
    </w:rPr>
  </w:style>
  <w:style w:type="paragraph" w:styleId="Heading3">
    <w:name w:val="heading 3"/>
    <w:basedOn w:val="Normal"/>
    <w:next w:val="Normal"/>
    <w:uiPriority w:val="9"/>
    <w:semiHidden/>
    <w:unhideWhenUsed/>
    <w:qFormat/>
    <w:pPr>
      <w:spacing w:before="120" w:after="120"/>
      <w:outlineLvl w:val="2"/>
    </w:pPr>
    <w:rPr>
      <w:b/>
      <w:color w:val="0E1D41"/>
      <w:sz w:val="32"/>
      <w:szCs w:val="32"/>
    </w:rPr>
  </w:style>
  <w:style w:type="paragraph" w:styleId="Heading4">
    <w:name w:val="heading 4"/>
    <w:basedOn w:val="Normal"/>
    <w:next w:val="Normal"/>
    <w:uiPriority w:val="9"/>
    <w:semiHidden/>
    <w:unhideWhenUsed/>
    <w:qFormat/>
    <w:pPr>
      <w:pBdr>
        <w:top w:val="nil"/>
        <w:left w:val="nil"/>
        <w:bottom w:val="nil"/>
        <w:right w:val="nil"/>
        <w:between w:val="nil"/>
      </w:pBdr>
      <w:spacing w:before="240"/>
      <w:outlineLvl w:val="3"/>
    </w:pPr>
    <w:rPr>
      <w:b/>
      <w:color w:val="0E1D41"/>
      <w:sz w:val="27"/>
      <w:szCs w:val="27"/>
    </w:rPr>
  </w:style>
  <w:style w:type="paragraph" w:styleId="Heading5">
    <w:name w:val="heading 5"/>
    <w:basedOn w:val="Normal"/>
    <w:next w:val="Normal"/>
    <w:uiPriority w:val="9"/>
    <w:semiHidden/>
    <w:unhideWhenUsed/>
    <w:qFormat/>
    <w:pPr>
      <w:keepNext/>
      <w:keepLines/>
      <w:spacing w:after="0"/>
      <w:outlineLvl w:val="4"/>
    </w:pPr>
    <w:rPr>
      <w:b/>
      <w:color w:val="1C52BF"/>
      <w:sz w:val="24"/>
      <w:szCs w:val="24"/>
    </w:rPr>
  </w:style>
  <w:style w:type="paragraph" w:styleId="Heading6">
    <w:name w:val="heading 6"/>
    <w:basedOn w:val="Normal"/>
    <w:next w:val="Normal"/>
    <w:uiPriority w:val="9"/>
    <w:semiHidden/>
    <w:unhideWhenUsed/>
    <w:qFormat/>
    <w:pPr>
      <w:keepNext/>
      <w:keepLines/>
      <w:spacing w:before="120" w:after="0"/>
      <w:outlineLvl w:val="5"/>
    </w:pPr>
    <w:rPr>
      <w:color w:val="1C52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472C4"/>
      </w:pBdr>
      <w:spacing w:before="0" w:after="300"/>
    </w:pPr>
    <w:rPr>
      <w:color w:val="323E4F"/>
      <w:sz w:val="52"/>
      <w:szCs w:val="52"/>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B3463"/>
    <w:rPr>
      <w:color w:val="0000FF" w:themeColor="hyperlink"/>
      <w:u w:val="single"/>
    </w:rPr>
  </w:style>
  <w:style w:type="character" w:styleId="UnresolvedMention">
    <w:name w:val="Unresolved Mention"/>
    <w:basedOn w:val="DefaultParagraphFont"/>
    <w:uiPriority w:val="99"/>
    <w:semiHidden/>
    <w:unhideWhenUsed/>
    <w:rsid w:val="007B346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B3320"/>
    <w:rPr>
      <w:b/>
      <w:bCs/>
    </w:rPr>
  </w:style>
  <w:style w:type="character" w:customStyle="1" w:styleId="CommentSubjectChar">
    <w:name w:val="Comment Subject Char"/>
    <w:basedOn w:val="CommentTextChar"/>
    <w:link w:val="CommentSubject"/>
    <w:uiPriority w:val="99"/>
    <w:semiHidden/>
    <w:rsid w:val="003B3320"/>
    <w:rPr>
      <w:b/>
      <w:bCs/>
      <w:sz w:val="20"/>
      <w:szCs w:val="20"/>
    </w:rPr>
  </w:style>
  <w:style w:type="character" w:customStyle="1" w:styleId="cf01">
    <w:name w:val="cf01"/>
    <w:basedOn w:val="DefaultParagraphFont"/>
    <w:rsid w:val="004459C6"/>
    <w:rPr>
      <w:rFonts w:ascii="Segoe UI" w:hAnsi="Segoe UI" w:cs="Segoe UI" w:hint="default"/>
      <w:sz w:val="18"/>
      <w:szCs w:val="18"/>
    </w:rPr>
  </w:style>
  <w:style w:type="paragraph" w:customStyle="1" w:styleId="pf0">
    <w:name w:val="pf0"/>
    <w:basedOn w:val="Normal"/>
    <w:rsid w:val="004459C6"/>
    <w:pPr>
      <w:spacing w:before="100" w:beforeAutospacing="1" w:after="100" w:afterAutospacing="1"/>
    </w:pPr>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7E3B5A"/>
    <w:pPr>
      <w:ind w:left="720"/>
      <w:contextualSpacing/>
    </w:pPr>
  </w:style>
  <w:style w:type="character" w:styleId="FollowedHyperlink">
    <w:name w:val="FollowedHyperlink"/>
    <w:basedOn w:val="DefaultParagraphFont"/>
    <w:uiPriority w:val="99"/>
    <w:semiHidden/>
    <w:unhideWhenUsed/>
    <w:rsid w:val="00670FEE"/>
    <w:rPr>
      <w:color w:val="800080" w:themeColor="followedHyperlink"/>
      <w:u w:val="single"/>
    </w:rPr>
  </w:style>
  <w:style w:type="paragraph" w:customStyle="1" w:styleId="MathsTableHeading1">
    <w:name w:val="Maths Table Heading 1"/>
    <w:basedOn w:val="Normal"/>
    <w:next w:val="Normal"/>
    <w:qFormat/>
    <w:rsid w:val="008E1543"/>
    <w:pPr>
      <w:spacing w:before="40" w:after="40"/>
    </w:pPr>
    <w:rPr>
      <w:rFonts w:ascii="Roboto" w:eastAsiaTheme="minorHAnsi" w:hAnsi="Roboto" w:cstheme="minorBidi"/>
      <w:b/>
      <w:bCs/>
      <w:color w:val="244061" w:themeColor="accent1" w:themeShade="80"/>
      <w:sz w:val="20"/>
      <w:szCs w:val="20"/>
      <w:lang w:val="en-AU" w:eastAsia="en-US"/>
    </w:rPr>
  </w:style>
  <w:style w:type="paragraph" w:styleId="ListBullet">
    <w:name w:val="List Bullet"/>
    <w:basedOn w:val="Normal"/>
    <w:uiPriority w:val="99"/>
    <w:unhideWhenUsed/>
    <w:qFormat/>
    <w:rsid w:val="008E1543"/>
    <w:pPr>
      <w:spacing w:before="0" w:after="0" w:line="288" w:lineRule="auto"/>
      <w:contextualSpacing/>
    </w:pPr>
    <w:rPr>
      <w:rFonts w:eastAsiaTheme="minorEastAsia" w:cstheme="minorBidi"/>
      <w:color w:val="000000" w:themeColor="text1"/>
      <w:lang w:eastAsia="zh-CN"/>
    </w:rPr>
  </w:style>
  <w:style w:type="numbering" w:customStyle="1" w:styleId="ListBullets">
    <w:name w:val="List Bullets"/>
    <w:uiPriority w:val="99"/>
    <w:rsid w:val="008E1543"/>
    <w:pPr>
      <w:numPr>
        <w:numId w:val="9"/>
      </w:numPr>
    </w:pPr>
  </w:style>
  <w:style w:type="paragraph" w:styleId="ListBullet2">
    <w:name w:val="List Bullet 2"/>
    <w:basedOn w:val="Normal"/>
    <w:uiPriority w:val="99"/>
    <w:unhideWhenUsed/>
    <w:qFormat/>
    <w:rsid w:val="008E1543"/>
    <w:pPr>
      <w:spacing w:before="0" w:after="0" w:line="288" w:lineRule="auto"/>
      <w:contextualSpacing/>
    </w:pPr>
    <w:rPr>
      <w:rFonts w:eastAsiaTheme="minorEastAsia" w:cstheme="minorBidi"/>
      <w:color w:val="000000" w:themeColor="text1"/>
      <w:lang w:eastAsia="zh-CN"/>
    </w:rPr>
  </w:style>
  <w:style w:type="paragraph" w:styleId="ListBullet3">
    <w:name w:val="List Bullet 3"/>
    <w:basedOn w:val="Normal"/>
    <w:uiPriority w:val="99"/>
    <w:unhideWhenUsed/>
    <w:qFormat/>
    <w:rsid w:val="008E1543"/>
    <w:pPr>
      <w:spacing w:after="0" w:line="288" w:lineRule="auto"/>
      <w:contextualSpacing/>
    </w:pPr>
    <w:rPr>
      <w:rFonts w:eastAsiaTheme="minorEastAsia" w:cstheme="minorBidi"/>
      <w:color w:val="000000" w:themeColor="text1"/>
      <w:lang w:eastAsia="zh-CN"/>
    </w:rPr>
  </w:style>
  <w:style w:type="paragraph" w:styleId="ListBullet4">
    <w:name w:val="List Bullet 4"/>
    <w:basedOn w:val="Normal"/>
    <w:uiPriority w:val="99"/>
    <w:unhideWhenUsed/>
    <w:rsid w:val="008E1543"/>
    <w:pPr>
      <w:spacing w:after="0" w:line="288" w:lineRule="auto"/>
      <w:contextualSpacing/>
    </w:pPr>
    <w:rPr>
      <w:rFonts w:eastAsiaTheme="minorEastAsia" w:cstheme="minorBidi"/>
      <w:color w:val="000000" w:themeColor="text1"/>
      <w:lang w:eastAsia="zh-CN"/>
    </w:rPr>
  </w:style>
  <w:style w:type="paragraph" w:styleId="ListBullet5">
    <w:name w:val="List Bullet 5"/>
    <w:basedOn w:val="Normal"/>
    <w:uiPriority w:val="99"/>
    <w:unhideWhenUsed/>
    <w:rsid w:val="008E1543"/>
    <w:pPr>
      <w:spacing w:after="0" w:line="288" w:lineRule="auto"/>
      <w:contextualSpacing/>
    </w:pPr>
    <w:rPr>
      <w:rFonts w:eastAsiaTheme="minorEastAsia" w:cstheme="minorBidi"/>
      <w:color w:val="000000" w:themeColor="text1"/>
      <w:lang w:eastAsia="zh-CN"/>
    </w:rPr>
  </w:style>
  <w:style w:type="character" w:styleId="Strong">
    <w:name w:val="Strong"/>
    <w:basedOn w:val="DefaultParagraphFont"/>
    <w:uiPriority w:val="22"/>
    <w:qFormat/>
    <w:rsid w:val="00D66B7D"/>
    <w:rPr>
      <w:b/>
      <w:bCs/>
    </w:rPr>
  </w:style>
  <w:style w:type="paragraph" w:styleId="Header">
    <w:name w:val="header"/>
    <w:basedOn w:val="Normal"/>
    <w:link w:val="HeaderChar"/>
    <w:uiPriority w:val="99"/>
    <w:unhideWhenUsed/>
    <w:rsid w:val="007A4E16"/>
    <w:pPr>
      <w:tabs>
        <w:tab w:val="center" w:pos="4513"/>
        <w:tab w:val="right" w:pos="9026"/>
      </w:tabs>
      <w:spacing w:before="0" w:after="0"/>
    </w:pPr>
  </w:style>
  <w:style w:type="character" w:customStyle="1" w:styleId="HeaderChar">
    <w:name w:val="Header Char"/>
    <w:basedOn w:val="DefaultParagraphFont"/>
    <w:link w:val="Header"/>
    <w:uiPriority w:val="99"/>
    <w:rsid w:val="007A4E16"/>
  </w:style>
  <w:style w:type="paragraph" w:styleId="Footer">
    <w:name w:val="footer"/>
    <w:basedOn w:val="Normal"/>
    <w:link w:val="FooterChar"/>
    <w:uiPriority w:val="99"/>
    <w:unhideWhenUsed/>
    <w:rsid w:val="007A4E16"/>
    <w:pPr>
      <w:tabs>
        <w:tab w:val="center" w:pos="4513"/>
        <w:tab w:val="right" w:pos="9026"/>
      </w:tabs>
      <w:spacing w:before="0" w:after="0"/>
    </w:pPr>
  </w:style>
  <w:style w:type="character" w:customStyle="1" w:styleId="FooterChar">
    <w:name w:val="Footer Char"/>
    <w:basedOn w:val="DefaultParagraphFont"/>
    <w:link w:val="Footer"/>
    <w:uiPriority w:val="99"/>
    <w:rsid w:val="007A4E16"/>
  </w:style>
  <w:style w:type="paragraph" w:customStyle="1" w:styleId="MathsTableBodyText">
    <w:name w:val="Maths Table Body Text"/>
    <w:basedOn w:val="Normal"/>
    <w:qFormat/>
    <w:rsid w:val="007A4E16"/>
    <w:pPr>
      <w:spacing w:after="0"/>
    </w:pPr>
    <w:rPr>
      <w:rFonts w:eastAsiaTheme="minorHAnsi" w:cstheme="minorBidi"/>
      <w:color w:val="000000" w:themeColor="text1"/>
      <w:sz w:val="18"/>
      <w:lang w:val="en-AU" w:eastAsia="en-US"/>
    </w:rPr>
  </w:style>
  <w:style w:type="paragraph" w:customStyle="1" w:styleId="MathsTableBullets">
    <w:name w:val="Maths Table Bullets"/>
    <w:basedOn w:val="ListBullet"/>
    <w:qFormat/>
    <w:rsid w:val="007A4E16"/>
    <w:pPr>
      <w:ind w:left="680" w:hanging="340"/>
    </w:pPr>
    <w:rPr>
      <w:sz w:val="18"/>
      <w:szCs w:val="18"/>
    </w:rPr>
  </w:style>
  <w:style w:type="paragraph" w:customStyle="1" w:styleId="MathsHeading1">
    <w:name w:val="Maths Heading 1"/>
    <w:qFormat/>
    <w:rsid w:val="002C77C4"/>
    <w:pPr>
      <w:spacing w:before="160"/>
    </w:pPr>
    <w:rPr>
      <w:rFonts w:ascii="Roboto Black" w:eastAsiaTheme="minorHAnsi" w:hAnsi="Roboto Black" w:cstheme="minorBidi"/>
      <w:b/>
      <w:bCs/>
      <w:color w:val="2B78AB"/>
      <w:sz w:val="32"/>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457812">
      <w:bodyDiv w:val="1"/>
      <w:marLeft w:val="0"/>
      <w:marRight w:val="0"/>
      <w:marTop w:val="0"/>
      <w:marBottom w:val="0"/>
      <w:divBdr>
        <w:top w:val="none" w:sz="0" w:space="0" w:color="auto"/>
        <w:left w:val="none" w:sz="0" w:space="0" w:color="auto"/>
        <w:bottom w:val="none" w:sz="0" w:space="0" w:color="auto"/>
        <w:right w:val="none" w:sz="0" w:space="0" w:color="auto"/>
      </w:divBdr>
    </w:div>
    <w:div w:id="440731472">
      <w:bodyDiv w:val="1"/>
      <w:marLeft w:val="0"/>
      <w:marRight w:val="0"/>
      <w:marTop w:val="0"/>
      <w:marBottom w:val="0"/>
      <w:divBdr>
        <w:top w:val="none" w:sz="0" w:space="0" w:color="auto"/>
        <w:left w:val="none" w:sz="0" w:space="0" w:color="auto"/>
        <w:bottom w:val="none" w:sz="0" w:space="0" w:color="auto"/>
        <w:right w:val="none" w:sz="0" w:space="0" w:color="auto"/>
      </w:divBdr>
    </w:div>
    <w:div w:id="652637815">
      <w:bodyDiv w:val="1"/>
      <w:marLeft w:val="0"/>
      <w:marRight w:val="0"/>
      <w:marTop w:val="0"/>
      <w:marBottom w:val="0"/>
      <w:divBdr>
        <w:top w:val="none" w:sz="0" w:space="0" w:color="auto"/>
        <w:left w:val="none" w:sz="0" w:space="0" w:color="auto"/>
        <w:bottom w:val="none" w:sz="0" w:space="0" w:color="auto"/>
        <w:right w:val="none" w:sz="0" w:space="0" w:color="auto"/>
      </w:divBdr>
    </w:div>
    <w:div w:id="1253971495">
      <w:bodyDiv w:val="1"/>
      <w:marLeft w:val="0"/>
      <w:marRight w:val="0"/>
      <w:marTop w:val="0"/>
      <w:marBottom w:val="0"/>
      <w:divBdr>
        <w:top w:val="none" w:sz="0" w:space="0" w:color="auto"/>
        <w:left w:val="none" w:sz="0" w:space="0" w:color="auto"/>
        <w:bottom w:val="none" w:sz="0" w:space="0" w:color="auto"/>
        <w:right w:val="none" w:sz="0" w:space="0" w:color="auto"/>
      </w:divBdr>
    </w:div>
    <w:div w:id="1326468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9.australiancurriculum.edu.au/f-10-curriculum/learning-areas/mathematics/year-4?view=quick" TargetMode="External"/><Relationship Id="rId18" Type="http://schemas.openxmlformats.org/officeDocument/2006/relationships/hyperlink" Target="https://v9.australiancurriculum.edu.au/f-10-curriculum/learning-areas/mathematics/year-4/general-capability-snapshot?subject-identifier=MATMATY4&amp;content-description-code=AC9M4N06&amp;general-capability-code=N&amp;element-code=NN&amp;sub-element-index=0&amp;sub-element-code=NNAdS&amp;load-extra-subject=MATMATY4&amp;detailed-content-descriptions=0&amp;hide-ccp=0&amp;hide-gc=0&amp;achievement-standard=dcd63472-8bfc-44b2-8873-3cc57a9c5abe&amp;side-by-side=1&amp;strands-start-index=0&amp;subjects-start-index=0&amp;view=quic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v9.australiancurriculum.edu.au/f-10-curriculum/learning-areas/mathematics/year-4/content-description?subject-identifier=MATMATY4&amp;content-description-code=AC9M4N06&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4/general-capability-snapshot?subject-identifier=MATMATY4&amp;content-description-code=AC9M4N06&amp;general-capability-code=N&amp;element-code=NN&amp;sub-element-index=2&amp;sub-element-code=NNNPV&amp;load-extra-subject=MATMATY4&amp;detailed-content-descriptions=0&amp;hide-ccp=0&amp;hide-gc=0&amp;achievement-standard=dcd63472-8bfc-44b2-8873-3cc57a9c5abe&amp;side-by-side=1&amp;strands-start-index=0&amp;subjects-start-index=0&amp;view=quic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4/content-description?subject-identifier=MATMATY4&amp;content-description-code=AC9M4A02&amp;load-extra-subject=MATMATY4&amp;detailed-content-descriptions=0&amp;hide-ccp=0&amp;hide-gc=0&amp;achievement-standard=dcd63472-8bfc-44b2-8873-3cc57a9c5abe&amp;side-by-side=1&amp;strands-start-index=0&amp;subjects-start-index=0&amp;view=qui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9.australiancurriculum.edu.au/f-10-curriculum/learning-areas/mathematics/year-4/content-description?subject-identifier=MATMATY4&amp;content-description-code=AC9M4A02&amp;load-extra-subject=MATMATY4&amp;detailed-content-descriptions=0&amp;hide-ccp=0&amp;hide-gc=0&amp;achievement-standard=dcd63472-8bfc-44b2-8873-3cc57a9c5abe&amp;side-by-side=1&amp;strands-start-index=0&amp;subjects-start-index=0&amp;view=quic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v9.australiancurriculum.edu.au/f-10-curriculum/learning-areas/mathematics/year-4/content-description?subject-identifier=MATMATY4&amp;content-description-code=AC9M4N06&amp;detailed-content-descriptions=0&amp;hide-ccp=0&amp;hide-gc=0&amp;side-by-side=1&amp;strands-start-index=0&amp;subjects-start-index=0&amp;view=quick" TargetMode="External"/><Relationship Id="rId23" Type="http://schemas.openxmlformats.org/officeDocument/2006/relationships/footer" Target="footer2.xml"/><Relationship Id="rId10" Type="http://schemas.openxmlformats.org/officeDocument/2006/relationships/hyperlink" Target="https://v9.australiancurriculum.edu.au/f-10-curriculum/learning-areas/mathematics/year-4_year-5_year-6/content-description?subject-identifier=MATMATY4&amp;content-description-code=AC9M4N02&amp;detailed-content-descriptions=0&amp;hide-ccp=0&amp;hide-gc=0&amp;side-by-side=1&amp;strands-start-index=0&amp;subjects-start-index=0&amp;view=quick" TargetMode="External"/><Relationship Id="rId19" Type="http://schemas.openxmlformats.org/officeDocument/2006/relationships/hyperlink" Target="https://v9.australiancurriculum.edu.au/f-10-curriculum/learning-areas/mathematics/year-4/general-capability-snapshot?subject-identifier=MATMATY4&amp;content-description-code=AC9M4A02&amp;general-capability-code=N&amp;element-code=NN&amp;sub-element-index=0&amp;sub-element-code=NNMuS&amp;load-extra-subject=MATMATY4&amp;detailed-content-descriptions=0&amp;hide-ccp=0&amp;hide-gc=0&amp;achievement-standard=dcd63472-8bfc-44b2-8873-3cc57a9c5abe&amp;side-by-side=1&amp;strands-start-index=0&amp;subjects-start-index=0&amp;view=qui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9.australiancurriculum.edu.au/f-10-curriculum/learning-areas/mathematics/year-4_year-5_year-6/content-description?subject-identifier=MATMATY4&amp;content-description-code=AC9M4N02&amp;detailed-content-descriptions=0&amp;hide-ccp=0&amp;hide-gc=0&amp;side-by-side=1&amp;strands-start-index=0&amp;subjects-start-index=0&amp;view=quic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5F557-F3EE-4356-A4F1-2A1421A3B760}">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29443B8C-BA69-44CC-8BB2-01FDB97DF4E3}">
  <ds:schemaRefs>
    <ds:schemaRef ds:uri="http://schemas.microsoft.com/sharepoint/v3/contenttype/forms"/>
  </ds:schemaRefs>
</ds:datastoreItem>
</file>

<file path=customXml/itemProps3.xml><?xml version="1.0" encoding="utf-8"?>
<ds:datastoreItem xmlns:ds="http://schemas.openxmlformats.org/officeDocument/2006/customXml" ds:itemID="{C728D2BB-04F8-4FD9-842F-D946611CC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4</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Clissold</dc:creator>
  <cp:lastModifiedBy>Alison Laming</cp:lastModifiedBy>
  <cp:revision>28</cp:revision>
  <dcterms:created xsi:type="dcterms:W3CDTF">2023-08-02T07:01:00Z</dcterms:created>
  <dcterms:modified xsi:type="dcterms:W3CDTF">2024-05-08T05:33:00Z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92912000</vt:r8>
  </property>
</Properties>
</file>