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655416C0" w:rsidR="00444C69" w:rsidRPr="00055ABD" w:rsidRDefault="0040761F" w:rsidP="002E208B">
      <w:pPr>
        <w:pStyle w:val="Heading1"/>
      </w:pPr>
      <w:r>
        <w:t>Buying presents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4C46EE27" w14:textId="77777777" w:rsidR="001D69F9" w:rsidRPr="001D69F9" w:rsidRDefault="001D69F9" w:rsidP="00F26593">
            <w:pPr>
              <w:pStyle w:val="ListParagraph"/>
              <w:numPr>
                <w:ilvl w:val="0"/>
                <w:numId w:val="5"/>
              </w:numPr>
              <w:pBdr>
                <w:top w:val="nil"/>
                <w:left w:val="nil"/>
                <w:bottom w:val="nil"/>
                <w:right w:val="nil"/>
                <w:between w:val="nil"/>
              </w:pBdr>
              <w:spacing w:before="0" w:after="0" w:line="288" w:lineRule="auto"/>
              <w:rPr>
                <w:rFonts w:asciiTheme="minorHAnsi" w:hAnsiTheme="minorHAnsi" w:cstheme="minorHAnsi"/>
              </w:rPr>
            </w:pPr>
            <w:r w:rsidRPr="001D69F9">
              <w:rPr>
                <w:rFonts w:asciiTheme="minorHAnsi" w:hAnsiTheme="minorHAnsi" w:cstheme="minorHAnsi"/>
                <w:color w:val="000000"/>
              </w:rPr>
              <w:t xml:space="preserve">Year 4 </w:t>
            </w:r>
          </w:p>
          <w:p w14:paraId="582B32DF" w14:textId="77777777" w:rsidR="001D69F9" w:rsidRPr="001D69F9" w:rsidRDefault="001D69F9" w:rsidP="00F26593">
            <w:pPr>
              <w:pStyle w:val="ListParagraph"/>
              <w:numPr>
                <w:ilvl w:val="0"/>
                <w:numId w:val="5"/>
              </w:numPr>
              <w:pBdr>
                <w:top w:val="nil"/>
                <w:left w:val="nil"/>
                <w:bottom w:val="nil"/>
                <w:right w:val="nil"/>
                <w:between w:val="nil"/>
              </w:pBdr>
              <w:spacing w:before="0" w:after="0" w:line="288" w:lineRule="auto"/>
              <w:rPr>
                <w:rFonts w:asciiTheme="minorHAnsi" w:hAnsiTheme="minorHAnsi" w:cstheme="minorHAnsi"/>
              </w:rPr>
            </w:pPr>
            <w:r w:rsidRPr="001D69F9">
              <w:rPr>
                <w:rFonts w:asciiTheme="minorHAnsi" w:hAnsiTheme="minorHAnsi" w:cstheme="minorHAnsi"/>
                <w:color w:val="000000"/>
              </w:rPr>
              <w:t>Number</w:t>
            </w:r>
          </w:p>
          <w:p w14:paraId="0C4B73A6" w14:textId="77777777" w:rsidR="001D69F9" w:rsidRPr="001D69F9" w:rsidRDefault="001D69F9" w:rsidP="00F26593">
            <w:pPr>
              <w:pStyle w:val="ListParagraph"/>
              <w:numPr>
                <w:ilvl w:val="0"/>
                <w:numId w:val="5"/>
              </w:numPr>
              <w:pBdr>
                <w:top w:val="nil"/>
                <w:left w:val="nil"/>
                <w:bottom w:val="nil"/>
                <w:right w:val="nil"/>
                <w:between w:val="nil"/>
              </w:pBdr>
              <w:spacing w:before="0" w:after="0" w:line="288" w:lineRule="auto"/>
              <w:rPr>
                <w:rFonts w:asciiTheme="minorHAnsi" w:eastAsia="Roboto" w:hAnsiTheme="minorHAnsi" w:cstheme="minorHAnsi"/>
                <w:b/>
                <w:color w:val="1F3864"/>
              </w:rPr>
            </w:pPr>
            <w:r w:rsidRPr="001D69F9">
              <w:rPr>
                <w:rFonts w:asciiTheme="minorHAnsi" w:hAnsiTheme="minorHAnsi" w:cstheme="minorHAnsi"/>
                <w:color w:val="000000"/>
              </w:rPr>
              <w:t>60 mins</w:t>
            </w:r>
          </w:p>
          <w:p w14:paraId="016A7761" w14:textId="2B598A34" w:rsidR="006556D5" w:rsidRPr="001D69F9" w:rsidRDefault="00FB2D9C" w:rsidP="00F26593">
            <w:pPr>
              <w:pStyle w:val="ListParagraph"/>
              <w:numPr>
                <w:ilvl w:val="0"/>
                <w:numId w:val="5"/>
              </w:numPr>
              <w:pBdr>
                <w:top w:val="nil"/>
                <w:left w:val="nil"/>
                <w:bottom w:val="nil"/>
                <w:right w:val="nil"/>
                <w:between w:val="nil"/>
              </w:pBdr>
              <w:spacing w:before="0" w:after="0" w:line="288" w:lineRule="auto"/>
              <w:rPr>
                <w:rFonts w:ascii="Roboto" w:eastAsia="Roboto" w:hAnsi="Roboto" w:cs="Roboto"/>
                <w:b/>
                <w:color w:val="1F3864"/>
                <w:sz w:val="18"/>
                <w:szCs w:val="18"/>
              </w:rPr>
            </w:pPr>
            <w:hyperlink r:id="rId11">
              <w:r w:rsidR="001D69F9" w:rsidRPr="00F86AAD">
                <w:rPr>
                  <w:color w:val="0000FF"/>
                  <w:u w:val="single"/>
                </w:rPr>
                <w:t>AC9M4N08</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28A99B72" w14:textId="77777777" w:rsidR="006556D5" w:rsidRDefault="00DF2BDA" w:rsidP="00FA605A">
            <w:pPr>
              <w:spacing w:before="0" w:after="0" w:line="288" w:lineRule="auto"/>
              <w:rPr>
                <w:rFonts w:asciiTheme="minorHAnsi" w:hAnsiTheme="minorHAnsi" w:cstheme="minorHAnsi"/>
              </w:rPr>
            </w:pPr>
            <w:r w:rsidRPr="00DF2BDA">
              <w:rPr>
                <w:rFonts w:asciiTheme="minorHAnsi" w:hAnsiTheme="minorHAnsi" w:cstheme="minorHAnsi"/>
              </w:rPr>
              <w:t>In this lesson, students will use mathematical modelling to make decisions based on the purchasing of gifts. Students will explore different ways to estimate and form possible options for purchasing, ensuring they do not go over budget.</w:t>
            </w:r>
          </w:p>
          <w:p w14:paraId="31E13371" w14:textId="7DB69866" w:rsidR="00FD4AF7" w:rsidRPr="00FA605A" w:rsidRDefault="00FD4AF7" w:rsidP="00FA605A">
            <w:pPr>
              <w:spacing w:before="0" w:after="0" w:line="288" w:lineRule="auto"/>
              <w:rPr>
                <w:rFonts w:asciiTheme="minorHAnsi" w:hAnsiTheme="minorHAnsi" w:cstheme="minorHAnsi"/>
              </w:rPr>
            </w:pP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2FC7F843" w14:textId="77777777" w:rsidR="006556D5" w:rsidRDefault="00AE3C8B" w:rsidP="00FA605A">
            <w:pPr>
              <w:spacing w:before="0" w:after="0" w:line="288" w:lineRule="auto"/>
              <w:rPr>
                <w:rFonts w:asciiTheme="minorHAnsi" w:hAnsiTheme="minorHAnsi" w:cstheme="minorHAnsi"/>
              </w:rPr>
            </w:pPr>
            <w:r w:rsidRPr="00AE3C8B">
              <w:rPr>
                <w:rFonts w:asciiTheme="minorHAnsi" w:hAnsiTheme="minorHAnsi" w:cstheme="minorHAnsi"/>
              </w:rPr>
              <w:t xml:space="preserve">We are </w:t>
            </w:r>
            <w:r w:rsidR="005F28E4">
              <w:rPr>
                <w:rFonts w:asciiTheme="minorHAnsi" w:hAnsiTheme="minorHAnsi" w:cstheme="minorHAnsi"/>
              </w:rPr>
              <w:t>using</w:t>
            </w:r>
            <w:r w:rsidRPr="00AE3C8B">
              <w:rPr>
                <w:rFonts w:asciiTheme="minorHAnsi" w:hAnsiTheme="minorHAnsi" w:cstheme="minorHAnsi"/>
              </w:rPr>
              <w:t xml:space="preserve"> mathematical modelling to solve problems involving money (budget).</w:t>
            </w:r>
          </w:p>
          <w:p w14:paraId="78F95ABA" w14:textId="487AC2B7" w:rsidR="00FD4AF7" w:rsidRPr="00FA605A" w:rsidRDefault="00FD4AF7" w:rsidP="00FA605A">
            <w:pPr>
              <w:spacing w:before="0" w:after="0" w:line="288" w:lineRule="auto"/>
              <w:rPr>
                <w:rFonts w:asciiTheme="minorHAnsi" w:hAnsiTheme="minorHAnsi" w:cstheme="minorHAnsi"/>
              </w:rPr>
            </w:pP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48964F62"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By the end of this lesson, students can:</w:t>
            </w:r>
          </w:p>
          <w:p w14:paraId="49704954"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estimate the cost of multiple items</w:t>
            </w:r>
          </w:p>
          <w:p w14:paraId="73B9F67A"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use the 4 steps to problem-solving</w:t>
            </w:r>
          </w:p>
          <w:p w14:paraId="403193CA"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 xml:space="preserve">explore different ways to spend a given value on items with whole-dollar amounts </w:t>
            </w:r>
          </w:p>
          <w:p w14:paraId="48FF94C2"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 xml:space="preserve">show different ways to find the total of money values </w:t>
            </w:r>
          </w:p>
          <w:p w14:paraId="0FFAB14B" w14:textId="77777777" w:rsidR="00C41CF0" w:rsidRPr="00C41CF0"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find the difference between money values</w:t>
            </w:r>
          </w:p>
          <w:p w14:paraId="033A0636" w14:textId="77777777" w:rsidR="006556D5" w:rsidRDefault="00C41CF0" w:rsidP="00C41CF0">
            <w:pPr>
              <w:spacing w:before="0" w:after="0" w:line="288" w:lineRule="auto"/>
              <w:rPr>
                <w:rFonts w:asciiTheme="minorHAnsi" w:hAnsiTheme="minorHAnsi" w:cstheme="minorHAnsi"/>
              </w:rPr>
            </w:pPr>
            <w:r w:rsidRPr="00C41CF0">
              <w:rPr>
                <w:rFonts w:asciiTheme="minorHAnsi" w:hAnsiTheme="minorHAnsi" w:cstheme="minorHAnsi"/>
              </w:rPr>
              <w:t>●</w:t>
            </w:r>
            <w:r w:rsidRPr="00C41CF0">
              <w:rPr>
                <w:rFonts w:asciiTheme="minorHAnsi" w:hAnsiTheme="minorHAnsi" w:cstheme="minorHAnsi"/>
              </w:rPr>
              <w:tab/>
              <w:t>use efficient strategies when solving money problems.</w:t>
            </w:r>
          </w:p>
          <w:p w14:paraId="0A42B05E" w14:textId="1F70436B" w:rsidR="00FD4AF7" w:rsidRPr="00FA605A" w:rsidRDefault="00FD4AF7" w:rsidP="00C41CF0">
            <w:pPr>
              <w:spacing w:before="0" w:after="0" w:line="288" w:lineRule="auto"/>
              <w:rPr>
                <w:rFonts w:asciiTheme="minorHAnsi" w:hAnsiTheme="minorHAnsi" w:cstheme="minorHAnsi"/>
              </w:rPr>
            </w:pP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3BFD57A9" w14:textId="77777777" w:rsidR="00E17FEB" w:rsidRDefault="00E17FEB" w:rsidP="00E17FEB">
            <w:pPr>
              <w:spacing w:before="0" w:after="0" w:line="288" w:lineRule="auto"/>
              <w:rPr>
                <w:rFonts w:asciiTheme="minorHAnsi" w:hAnsiTheme="minorHAnsi" w:cstheme="minorHAnsi"/>
              </w:rPr>
            </w:pPr>
            <w:r w:rsidRPr="00E17FEB">
              <w:rPr>
                <w:rFonts w:asciiTheme="minorHAnsi" w:hAnsiTheme="minorHAnsi" w:cstheme="minorHAnsi"/>
              </w:rPr>
              <w:t xml:space="preserve">From an early age, students learn that if we need to buy something we need money. In many cultures students receive gifts from family members during special occasions, for example, birthdays. </w:t>
            </w:r>
          </w:p>
          <w:p w14:paraId="21B42399" w14:textId="77777777" w:rsidR="00E17FEB" w:rsidRPr="00E17FEB" w:rsidRDefault="00E17FEB" w:rsidP="00E17FEB">
            <w:pPr>
              <w:spacing w:before="0" w:after="0" w:line="288" w:lineRule="auto"/>
              <w:rPr>
                <w:rFonts w:asciiTheme="minorHAnsi" w:hAnsiTheme="minorHAnsi" w:cstheme="minorHAnsi"/>
              </w:rPr>
            </w:pPr>
          </w:p>
          <w:p w14:paraId="5F445055" w14:textId="71E9B1CE" w:rsidR="006556D5" w:rsidRDefault="00E17FEB" w:rsidP="00E17FEB">
            <w:pPr>
              <w:spacing w:before="0" w:after="0" w:line="288" w:lineRule="auto"/>
              <w:rPr>
                <w:rFonts w:asciiTheme="minorHAnsi" w:hAnsiTheme="minorHAnsi" w:cstheme="minorHAnsi"/>
              </w:rPr>
            </w:pPr>
            <w:r w:rsidRPr="00E17FEB">
              <w:rPr>
                <w:rFonts w:asciiTheme="minorHAnsi" w:hAnsiTheme="minorHAnsi" w:cstheme="minorHAnsi"/>
              </w:rPr>
              <w:t xml:space="preserve">As students grow </w:t>
            </w:r>
            <w:proofErr w:type="gramStart"/>
            <w:r w:rsidRPr="00E17FEB">
              <w:rPr>
                <w:rFonts w:asciiTheme="minorHAnsi" w:hAnsiTheme="minorHAnsi" w:cstheme="minorHAnsi"/>
              </w:rPr>
              <w:t>older</w:t>
            </w:r>
            <w:proofErr w:type="gramEnd"/>
            <w:r w:rsidRPr="00E17FEB">
              <w:rPr>
                <w:rFonts w:asciiTheme="minorHAnsi" w:hAnsiTheme="minorHAnsi" w:cstheme="minorHAnsi"/>
              </w:rPr>
              <w:t xml:space="preserve"> they experience purchasing items and working within a budget themselves. They learn that working with money is an essential life skill. They will also need to make financial decisions based on </w:t>
            </w:r>
            <w:r w:rsidR="000B51DA">
              <w:rPr>
                <w:rFonts w:asciiTheme="minorHAnsi" w:hAnsiTheme="minorHAnsi" w:cstheme="minorHAnsi"/>
              </w:rPr>
              <w:t>t</w:t>
            </w:r>
            <w:r w:rsidRPr="00E17FEB">
              <w:rPr>
                <w:rFonts w:asciiTheme="minorHAnsi" w:hAnsiTheme="minorHAnsi" w:cstheme="minorHAnsi"/>
              </w:rPr>
              <w:t>heir earnings and what they can afford.</w:t>
            </w:r>
          </w:p>
          <w:p w14:paraId="6C03BC27" w14:textId="0118C4F1" w:rsidR="00FD4AF7" w:rsidRPr="00FA605A" w:rsidRDefault="00FD4AF7" w:rsidP="00E17FEB">
            <w:pPr>
              <w:spacing w:before="0" w:after="0" w:line="288" w:lineRule="auto"/>
              <w:rPr>
                <w:rFonts w:asciiTheme="minorHAnsi" w:hAnsiTheme="minorHAnsi" w:cstheme="minorHAnsi"/>
              </w:rPr>
            </w:pP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663F83A1" w14:textId="7D3A9BF3" w:rsidR="00140C54" w:rsidRPr="00140C54"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Use estimation approaches to make an estimate</w:t>
            </w:r>
            <w:r w:rsidR="00CF4030">
              <w:rPr>
                <w:rFonts w:asciiTheme="minorHAnsi" w:hAnsiTheme="minorHAnsi" w:cstheme="minorHAnsi"/>
              </w:rPr>
              <w:t>.</w:t>
            </w:r>
          </w:p>
          <w:p w14:paraId="2DA99932" w14:textId="77777777" w:rsidR="00140C54" w:rsidRPr="00140C54"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 xml:space="preserve">Estimate approximate money values of multiples of items. </w:t>
            </w:r>
          </w:p>
          <w:p w14:paraId="5E66E79B" w14:textId="77777777" w:rsidR="00140C54" w:rsidRPr="00140C54"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 xml:space="preserve">Follow steps for problem-solving and know problem-solving strategies they could use to find solutions. </w:t>
            </w:r>
          </w:p>
          <w:p w14:paraId="2CD01A59" w14:textId="77777777" w:rsidR="00140C54" w:rsidRPr="00140C54"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Calculate multiple money amounts.</w:t>
            </w:r>
          </w:p>
          <w:p w14:paraId="468F9788" w14:textId="77777777" w:rsidR="00140C54" w:rsidRPr="00140C54"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 xml:space="preserve">Use relevant strategies to calculate the difference between money values involving dollars and cents. </w:t>
            </w:r>
          </w:p>
          <w:p w14:paraId="2F3646CE" w14:textId="77777777" w:rsidR="006556D5" w:rsidRDefault="00140C54" w:rsidP="00140C54">
            <w:pPr>
              <w:spacing w:before="0" w:after="0" w:line="288" w:lineRule="auto"/>
              <w:rPr>
                <w:rFonts w:asciiTheme="minorHAnsi" w:hAnsiTheme="minorHAnsi" w:cstheme="minorHAnsi"/>
              </w:rPr>
            </w:pPr>
            <w:r w:rsidRPr="00140C54">
              <w:rPr>
                <w:rFonts w:asciiTheme="minorHAnsi" w:hAnsiTheme="minorHAnsi" w:cstheme="minorHAnsi"/>
              </w:rPr>
              <w:t>•</w:t>
            </w:r>
            <w:r w:rsidRPr="00140C54">
              <w:rPr>
                <w:rFonts w:asciiTheme="minorHAnsi" w:hAnsiTheme="minorHAnsi" w:cstheme="minorHAnsi"/>
              </w:rPr>
              <w:tab/>
              <w:t>Adopt a growth mindset and persist with a problem they do not have an immediate solution for.</w:t>
            </w:r>
          </w:p>
          <w:p w14:paraId="67B88DB7" w14:textId="6FB02733" w:rsidR="00FD4AF7" w:rsidRPr="00FA605A" w:rsidRDefault="00FD4AF7" w:rsidP="00140C54">
            <w:pPr>
              <w:spacing w:before="0" w:after="0" w:line="288" w:lineRule="auto"/>
              <w:rPr>
                <w:rFonts w:asciiTheme="minorHAnsi" w:hAnsiTheme="minorHAnsi" w:cstheme="minorHAnsi"/>
              </w:rPr>
            </w:pPr>
          </w:p>
        </w:tc>
      </w:tr>
      <w:tr w:rsidR="006556D5"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FA605A" w:rsidRDefault="006556D5" w:rsidP="00FA605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17A9C1D8" w14:textId="34406118" w:rsidR="003C1D53" w:rsidRPr="003C1D53" w:rsidRDefault="003C1D53" w:rsidP="003C1D53">
            <w:pPr>
              <w:spacing w:before="0" w:after="0" w:line="288" w:lineRule="auto"/>
              <w:rPr>
                <w:rFonts w:asciiTheme="minorHAnsi" w:hAnsiTheme="minorHAnsi" w:cstheme="minorHAnsi"/>
              </w:rPr>
            </w:pPr>
            <w:r w:rsidRPr="003C1D53">
              <w:rPr>
                <w:rFonts w:asciiTheme="minorHAnsi" w:hAnsiTheme="minorHAnsi" w:cstheme="minorHAnsi"/>
              </w:rPr>
              <w:t>•</w:t>
            </w:r>
            <w:r w:rsidRPr="003C1D53">
              <w:rPr>
                <w:rFonts w:asciiTheme="minorHAnsi" w:hAnsiTheme="minorHAnsi" w:cstheme="minorHAnsi"/>
              </w:rPr>
              <w:tab/>
            </w:r>
            <w:r w:rsidR="00FD4AF7">
              <w:rPr>
                <w:rFonts w:asciiTheme="minorHAnsi" w:hAnsiTheme="minorHAnsi" w:cstheme="minorHAnsi"/>
              </w:rPr>
              <w:t>Teacher’s slides</w:t>
            </w:r>
            <w:r w:rsidRPr="003C1D53">
              <w:rPr>
                <w:rFonts w:asciiTheme="minorHAnsi" w:hAnsiTheme="minorHAnsi" w:cstheme="minorHAnsi"/>
              </w:rPr>
              <w:t xml:space="preserve"> </w:t>
            </w:r>
            <w:r w:rsidR="00FD4AF7">
              <w:rPr>
                <w:rFonts w:asciiTheme="minorHAnsi" w:hAnsiTheme="minorHAnsi" w:cstheme="minorHAnsi"/>
              </w:rPr>
              <w:t>(PowerPoint)</w:t>
            </w:r>
          </w:p>
          <w:p w14:paraId="6BE90FBC" w14:textId="4EB1D00B" w:rsidR="00FD4AF7" w:rsidRPr="00FA605A" w:rsidRDefault="003C1D53" w:rsidP="003C1D53">
            <w:pPr>
              <w:spacing w:before="0" w:after="0" w:line="288" w:lineRule="auto"/>
              <w:rPr>
                <w:rFonts w:asciiTheme="minorHAnsi" w:hAnsiTheme="minorHAnsi" w:cstheme="minorHAnsi"/>
              </w:rPr>
            </w:pPr>
            <w:r w:rsidRPr="003C1D53">
              <w:rPr>
                <w:rFonts w:asciiTheme="minorHAnsi" w:hAnsiTheme="minorHAnsi" w:cstheme="minorHAnsi"/>
              </w:rPr>
              <w:t>•</w:t>
            </w:r>
            <w:r w:rsidRPr="003C1D53">
              <w:rPr>
                <w:rFonts w:asciiTheme="minorHAnsi" w:hAnsiTheme="minorHAnsi" w:cstheme="minorHAnsi"/>
              </w:rPr>
              <w:tab/>
              <w:t>Buying presents</w:t>
            </w:r>
            <w:r w:rsidR="005F28E4">
              <w:rPr>
                <w:rFonts w:asciiTheme="minorHAnsi" w:hAnsiTheme="minorHAnsi" w:cstheme="minorHAnsi"/>
              </w:rPr>
              <w:t xml:space="preserve"> worksheet (Word)</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4ADDF8E7" w14:textId="77777777" w:rsidR="001001C4" w:rsidRDefault="00F57B3F" w:rsidP="00FA605A">
            <w:pPr>
              <w:spacing w:before="0" w:after="0" w:line="288" w:lineRule="auto"/>
              <w:rPr>
                <w:rFonts w:asciiTheme="minorHAnsi" w:hAnsiTheme="minorHAnsi" w:cstheme="minorHAnsi"/>
              </w:rPr>
            </w:pPr>
            <w:r>
              <w:rPr>
                <w:rFonts w:asciiTheme="minorHAnsi" w:hAnsiTheme="minorHAnsi" w:cstheme="minorHAnsi"/>
              </w:rPr>
              <w:t>Students</w:t>
            </w:r>
            <w:r w:rsidR="00CA1E33" w:rsidRPr="00CA1E33">
              <w:rPr>
                <w:rFonts w:asciiTheme="minorHAnsi" w:hAnsiTheme="minorHAnsi" w:cstheme="minorHAnsi"/>
              </w:rPr>
              <w:t xml:space="preserve"> use mathematical modelling to solve financial and other practical problems, formulating the problem using number sentences, solving the problem, choosing efficient </w:t>
            </w:r>
            <w:proofErr w:type="gramStart"/>
            <w:r w:rsidR="00CA1E33" w:rsidRPr="00CA1E33">
              <w:rPr>
                <w:rFonts w:asciiTheme="minorHAnsi" w:hAnsiTheme="minorHAnsi" w:cstheme="minorHAnsi"/>
              </w:rPr>
              <w:t>strategies</w:t>
            </w:r>
            <w:proofErr w:type="gramEnd"/>
            <w:r w:rsidR="00CA1E33" w:rsidRPr="00CA1E33">
              <w:rPr>
                <w:rFonts w:asciiTheme="minorHAnsi" w:hAnsiTheme="minorHAnsi" w:cstheme="minorHAnsi"/>
              </w:rPr>
              <w:t xml:space="preserve"> and interpreting results in terms of the situation.</w:t>
            </w:r>
          </w:p>
          <w:p w14:paraId="36768B7B" w14:textId="74CD8294" w:rsidR="00FD4AF7" w:rsidRPr="00FA605A" w:rsidRDefault="00FD4AF7" w:rsidP="00FA605A">
            <w:pPr>
              <w:spacing w:before="0" w:after="0" w:line="288" w:lineRule="auto"/>
              <w:rPr>
                <w:rFonts w:asciiTheme="minorHAnsi" w:hAnsiTheme="minorHAnsi" w:cstheme="minorHAnsi"/>
              </w:rPr>
            </w:pP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3635A560" w14:textId="77777777" w:rsidR="001001C4" w:rsidRDefault="00F57B3F" w:rsidP="00F57B3F">
            <w:pPr>
              <w:pBdr>
                <w:top w:val="nil"/>
                <w:left w:val="nil"/>
                <w:bottom w:val="nil"/>
                <w:right w:val="nil"/>
                <w:between w:val="nil"/>
              </w:pBdr>
              <w:spacing w:after="0"/>
              <w:rPr>
                <w:color w:val="046190"/>
                <w:u w:val="single"/>
              </w:rPr>
            </w:pPr>
            <w:r>
              <w:rPr>
                <w:rFonts w:asciiTheme="minorHAnsi" w:hAnsiTheme="minorHAnsi" w:cstheme="minorHAnsi"/>
              </w:rPr>
              <w:t>Students u</w:t>
            </w:r>
            <w:r w:rsidR="00864403" w:rsidRPr="00864403">
              <w:rPr>
                <w:rFonts w:asciiTheme="minorHAnsi" w:hAnsiTheme="minorHAnsi" w:cstheme="minorHAnsi"/>
              </w:rPr>
              <w:t>se mathematical modelling to solve practical problems involving additive and multiplicative situations including financial contexts; formulate the problems using number sentences and choose efficient calculation strategies, using digital tools where appropriate; interpret and communicate solutions in terms of the situation</w:t>
            </w:r>
            <w:r>
              <w:rPr>
                <w:rFonts w:asciiTheme="minorHAnsi" w:hAnsiTheme="minorHAnsi" w:cstheme="minorHAnsi"/>
              </w:rPr>
              <w:t xml:space="preserve">. </w:t>
            </w:r>
            <w:hyperlink r:id="rId12">
              <w:r w:rsidRPr="00F86AAD">
                <w:rPr>
                  <w:color w:val="0000FF"/>
                  <w:u w:val="single"/>
                </w:rPr>
                <w:t>AC9M4N08</w:t>
              </w:r>
            </w:hyperlink>
          </w:p>
          <w:p w14:paraId="14938480" w14:textId="1173A8CB" w:rsidR="00FD4AF7" w:rsidRPr="00F57B3F" w:rsidRDefault="00FD4AF7" w:rsidP="00F57B3F">
            <w:pPr>
              <w:pBdr>
                <w:top w:val="nil"/>
                <w:left w:val="nil"/>
                <w:bottom w:val="nil"/>
                <w:right w:val="nil"/>
                <w:between w:val="nil"/>
              </w:pBdr>
              <w:spacing w:after="0"/>
              <w:rPr>
                <w:color w:val="000000"/>
              </w:rPr>
            </w:pPr>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50A7CEF4" w14:textId="77777777" w:rsidR="007E106D" w:rsidRPr="00B65FCB" w:rsidRDefault="007E106D" w:rsidP="007E106D">
            <w:pPr>
              <w:spacing w:before="0" w:after="0" w:line="288" w:lineRule="auto"/>
              <w:rPr>
                <w:rFonts w:asciiTheme="minorHAnsi" w:hAnsiTheme="minorHAnsi" w:cstheme="minorHAnsi"/>
                <w:b/>
                <w:bCs/>
              </w:rPr>
            </w:pPr>
            <w:r w:rsidRPr="00B65FCB">
              <w:rPr>
                <w:rFonts w:asciiTheme="minorHAnsi" w:hAnsiTheme="minorHAnsi" w:cstheme="minorHAnsi"/>
                <w:b/>
                <w:bCs/>
              </w:rPr>
              <w:t>General capabilities</w:t>
            </w:r>
          </w:p>
          <w:p w14:paraId="732B829C" w14:textId="77777777" w:rsidR="007E106D" w:rsidRPr="007E106D" w:rsidRDefault="007E106D" w:rsidP="007E106D">
            <w:pPr>
              <w:spacing w:before="0" w:after="0" w:line="288" w:lineRule="auto"/>
              <w:rPr>
                <w:rFonts w:asciiTheme="minorHAnsi" w:hAnsiTheme="minorHAnsi" w:cstheme="minorHAnsi"/>
              </w:rPr>
            </w:pPr>
            <w:r w:rsidRPr="007E106D">
              <w:rPr>
                <w:rFonts w:asciiTheme="minorHAnsi" w:hAnsiTheme="minorHAnsi" w:cstheme="minorHAnsi"/>
              </w:rPr>
              <w:t xml:space="preserve">Numeracy: </w:t>
            </w:r>
          </w:p>
          <w:p w14:paraId="673E854B" w14:textId="4959A5A5" w:rsidR="007E106D" w:rsidRPr="00F57B3F" w:rsidRDefault="007E106D" w:rsidP="00F57B3F">
            <w:pPr>
              <w:pStyle w:val="ListParagraph"/>
              <w:numPr>
                <w:ilvl w:val="0"/>
                <w:numId w:val="21"/>
              </w:numPr>
              <w:spacing w:before="0" w:after="0" w:line="288" w:lineRule="auto"/>
              <w:rPr>
                <w:rFonts w:asciiTheme="minorHAnsi" w:hAnsiTheme="minorHAnsi" w:cstheme="minorHAnsi"/>
              </w:rPr>
            </w:pPr>
            <w:r w:rsidRPr="00F57B3F">
              <w:rPr>
                <w:rFonts w:asciiTheme="minorHAnsi" w:hAnsiTheme="minorHAnsi" w:cstheme="minorHAnsi"/>
              </w:rPr>
              <w:t xml:space="preserve">Multiplicative strategies </w:t>
            </w:r>
            <w:hyperlink r:id="rId13">
              <w:r w:rsidR="005F28E4" w:rsidRPr="00F57B3F">
                <w:rPr>
                  <w:color w:val="0000FF"/>
                  <w:u w:val="single"/>
                </w:rPr>
                <w:t>Level</w:t>
              </w:r>
            </w:hyperlink>
            <w:r w:rsidR="005F28E4" w:rsidRPr="00F57B3F">
              <w:rPr>
                <w:color w:val="0000FF"/>
                <w:u w:val="single"/>
              </w:rPr>
              <w:t xml:space="preserve"> 6</w:t>
            </w:r>
            <w:r w:rsidR="00CA13DC" w:rsidRPr="00CA13DC">
              <w:t xml:space="preserve">, </w:t>
            </w:r>
            <w:hyperlink r:id="rId14">
              <w:r w:rsidR="005F28E4" w:rsidRPr="00F57B3F">
                <w:rPr>
                  <w:color w:val="0000FF"/>
                  <w:u w:val="single"/>
                </w:rPr>
                <w:t>Level</w:t>
              </w:r>
            </w:hyperlink>
            <w:r w:rsidR="005F28E4" w:rsidRPr="00F57B3F">
              <w:rPr>
                <w:color w:val="0000FF"/>
                <w:u w:val="single"/>
              </w:rPr>
              <w:t xml:space="preserve"> 7</w:t>
            </w:r>
          </w:p>
          <w:p w14:paraId="648C7A5E" w14:textId="28BAFD6A" w:rsidR="007E106D" w:rsidRPr="00F57B3F" w:rsidRDefault="007E106D" w:rsidP="00F57B3F">
            <w:pPr>
              <w:pStyle w:val="ListParagraph"/>
              <w:numPr>
                <w:ilvl w:val="0"/>
                <w:numId w:val="21"/>
              </w:numPr>
              <w:spacing w:before="0" w:after="0" w:line="288" w:lineRule="auto"/>
              <w:rPr>
                <w:rFonts w:asciiTheme="minorHAnsi" w:hAnsiTheme="minorHAnsi" w:cstheme="minorHAnsi"/>
              </w:rPr>
            </w:pPr>
            <w:r w:rsidRPr="00F57B3F">
              <w:rPr>
                <w:rFonts w:asciiTheme="minorHAnsi" w:hAnsiTheme="minorHAnsi" w:cstheme="minorHAnsi"/>
              </w:rPr>
              <w:t xml:space="preserve">Additive strategies </w:t>
            </w:r>
            <w:hyperlink r:id="rId15">
              <w:r w:rsidR="005F28E4" w:rsidRPr="00F57B3F">
                <w:rPr>
                  <w:color w:val="0000FF"/>
                  <w:u w:val="single"/>
                </w:rPr>
                <w:t>Level</w:t>
              </w:r>
            </w:hyperlink>
            <w:r w:rsidR="005F28E4" w:rsidRPr="00F57B3F">
              <w:rPr>
                <w:color w:val="0000FF"/>
                <w:u w:val="single"/>
              </w:rPr>
              <w:t xml:space="preserve"> 8</w:t>
            </w:r>
          </w:p>
          <w:p w14:paraId="33FF6172" w14:textId="77777777" w:rsidR="0031082D" w:rsidRPr="00493ADE" w:rsidRDefault="007E106D" w:rsidP="00F57B3F">
            <w:pPr>
              <w:pStyle w:val="ListParagraph"/>
              <w:numPr>
                <w:ilvl w:val="0"/>
                <w:numId w:val="21"/>
              </w:numPr>
              <w:spacing w:before="0" w:after="0" w:line="288" w:lineRule="auto"/>
              <w:rPr>
                <w:rFonts w:asciiTheme="minorHAnsi" w:hAnsiTheme="minorHAnsi" w:cstheme="minorHAnsi"/>
              </w:rPr>
            </w:pPr>
            <w:r w:rsidRPr="00F57B3F">
              <w:rPr>
                <w:rFonts w:asciiTheme="minorHAnsi" w:hAnsiTheme="minorHAnsi" w:cstheme="minorHAnsi"/>
              </w:rPr>
              <w:t xml:space="preserve">Understanding money </w:t>
            </w:r>
            <w:hyperlink r:id="rId16">
              <w:r w:rsidR="005F28E4" w:rsidRPr="00F57B3F">
                <w:rPr>
                  <w:color w:val="0000FF"/>
                  <w:u w:val="single"/>
                </w:rPr>
                <w:t>Level</w:t>
              </w:r>
            </w:hyperlink>
            <w:r w:rsidR="005F28E4" w:rsidRPr="00F57B3F">
              <w:rPr>
                <w:color w:val="0000FF"/>
                <w:u w:val="single"/>
              </w:rPr>
              <w:t xml:space="preserve"> 7</w:t>
            </w:r>
          </w:p>
          <w:p w14:paraId="674A1852" w14:textId="77777777" w:rsidR="00493ADE" w:rsidRPr="007E106D" w:rsidRDefault="00493ADE" w:rsidP="00493ADE">
            <w:pPr>
              <w:spacing w:before="0" w:after="0" w:line="288" w:lineRule="auto"/>
              <w:rPr>
                <w:rFonts w:asciiTheme="minorHAnsi" w:hAnsiTheme="minorHAnsi" w:cstheme="minorHAnsi"/>
              </w:rPr>
            </w:pPr>
            <w:r w:rsidRPr="007E106D">
              <w:rPr>
                <w:rFonts w:asciiTheme="minorHAnsi" w:hAnsiTheme="minorHAnsi" w:cstheme="minorHAnsi"/>
              </w:rPr>
              <w:t xml:space="preserve">Critical and Creative Thinking: </w:t>
            </w:r>
          </w:p>
          <w:p w14:paraId="1D2A2FBC" w14:textId="77777777" w:rsidR="00493ADE" w:rsidRDefault="00493ADE" w:rsidP="00493ADE">
            <w:pPr>
              <w:pStyle w:val="ListParagraph"/>
              <w:numPr>
                <w:ilvl w:val="0"/>
                <w:numId w:val="20"/>
              </w:numPr>
              <w:spacing w:before="0" w:after="0" w:line="288" w:lineRule="auto"/>
              <w:rPr>
                <w:rFonts w:asciiTheme="minorHAnsi" w:hAnsiTheme="minorHAnsi" w:cstheme="minorHAnsi"/>
              </w:rPr>
            </w:pPr>
            <w:r w:rsidRPr="00F57B3F">
              <w:rPr>
                <w:rFonts w:asciiTheme="minorHAnsi" w:hAnsiTheme="minorHAnsi" w:cstheme="minorHAnsi"/>
              </w:rPr>
              <w:t>Analysing (Interpret concepts and problems)</w:t>
            </w:r>
          </w:p>
          <w:p w14:paraId="48BB4BAE" w14:textId="77777777" w:rsidR="00493ADE" w:rsidRDefault="00493ADE" w:rsidP="00493ADE">
            <w:pPr>
              <w:pStyle w:val="ListParagraph"/>
              <w:numPr>
                <w:ilvl w:val="0"/>
                <w:numId w:val="20"/>
              </w:numPr>
              <w:spacing w:before="0" w:after="0" w:line="288" w:lineRule="auto"/>
              <w:rPr>
                <w:rFonts w:asciiTheme="minorHAnsi" w:hAnsiTheme="minorHAnsi" w:cstheme="minorHAnsi"/>
              </w:rPr>
            </w:pPr>
            <w:r w:rsidRPr="00F57B3F">
              <w:rPr>
                <w:rFonts w:asciiTheme="minorHAnsi" w:hAnsiTheme="minorHAnsi" w:cstheme="minorHAnsi"/>
              </w:rPr>
              <w:t>Inquiring (Identify, Process and Evaluate information)</w:t>
            </w:r>
          </w:p>
          <w:p w14:paraId="725F5249" w14:textId="3F5AE5AF" w:rsidR="00FD4AF7" w:rsidRPr="00301723" w:rsidRDefault="00FD4AF7" w:rsidP="00301723">
            <w:pPr>
              <w:spacing w:before="0" w:after="0" w:line="288" w:lineRule="auto"/>
              <w:rPr>
                <w:rFonts w:asciiTheme="minorHAnsi" w:hAnsiTheme="minorHAnsi" w:cstheme="minorHAnsi"/>
              </w:rPr>
            </w:pPr>
          </w:p>
        </w:tc>
      </w:tr>
      <w:tr w:rsidR="001001C4" w:rsidRPr="00FA605A" w14:paraId="657D6321" w14:textId="77777777" w:rsidTr="00FA605A">
        <w:tc>
          <w:tcPr>
            <w:tcW w:w="2405" w:type="dxa"/>
          </w:tcPr>
          <w:p w14:paraId="2E3FE07D" w14:textId="77777777" w:rsidR="001001C4" w:rsidRPr="007A1EB3" w:rsidRDefault="001001C4" w:rsidP="00FA605A">
            <w:pPr>
              <w:pStyle w:val="MathsTableHeading1"/>
              <w:spacing w:before="0" w:after="0" w:line="288" w:lineRule="auto"/>
              <w:rPr>
                <w:rFonts w:asciiTheme="minorHAnsi" w:hAnsiTheme="minorHAnsi" w:cstheme="minorHAnsi"/>
                <w:sz w:val="22"/>
                <w:szCs w:val="22"/>
              </w:rPr>
            </w:pPr>
            <w:r w:rsidRPr="007A1EB3">
              <w:rPr>
                <w:rFonts w:asciiTheme="minorHAnsi" w:hAnsiTheme="minorHAnsi" w:cstheme="minorHAnsi"/>
                <w:sz w:val="22"/>
                <w:szCs w:val="22"/>
              </w:rPr>
              <w:t>Areas of challenge</w:t>
            </w:r>
          </w:p>
          <w:p w14:paraId="6393DD1F" w14:textId="77777777" w:rsidR="001001C4" w:rsidRPr="007A1EB3" w:rsidRDefault="001001C4" w:rsidP="00FA605A">
            <w:pPr>
              <w:pStyle w:val="MathsTableBodyText"/>
              <w:spacing w:before="0" w:line="288" w:lineRule="auto"/>
              <w:rPr>
                <w:rFonts w:asciiTheme="minorHAnsi" w:hAnsiTheme="minorHAnsi" w:cstheme="minorHAnsi"/>
                <w:sz w:val="22"/>
              </w:rPr>
            </w:pPr>
          </w:p>
        </w:tc>
        <w:tc>
          <w:tcPr>
            <w:tcW w:w="12126" w:type="dxa"/>
          </w:tcPr>
          <w:p w14:paraId="11B8F3CA" w14:textId="77777777" w:rsidR="00BC4BD8" w:rsidRPr="00FB2D9C" w:rsidRDefault="00BC4BD8" w:rsidP="00FB2D9C">
            <w:pPr>
              <w:pBdr>
                <w:top w:val="nil"/>
                <w:left w:val="nil"/>
                <w:bottom w:val="nil"/>
                <w:right w:val="nil"/>
                <w:between w:val="nil"/>
              </w:pBdr>
              <w:spacing w:before="0" w:after="0" w:line="288" w:lineRule="auto"/>
              <w:rPr>
                <w:rFonts w:asciiTheme="minorHAnsi" w:hAnsiTheme="minorHAnsi" w:cstheme="minorHAnsi"/>
                <w:highlight w:val="white"/>
              </w:rPr>
            </w:pPr>
            <w:r w:rsidRPr="00FB2D9C">
              <w:rPr>
                <w:rFonts w:asciiTheme="minorHAnsi" w:hAnsiTheme="minorHAnsi" w:cstheme="minorHAnsi"/>
                <w:highlight w:val="white"/>
              </w:rPr>
              <w:t xml:space="preserve">Some students may: </w:t>
            </w:r>
          </w:p>
          <w:p w14:paraId="4A61F914" w14:textId="77777777" w:rsidR="00FB2D9C" w:rsidRPr="00FB2D9C" w:rsidRDefault="00FB2D9C" w:rsidP="00FB2D9C">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highlight w:val="white"/>
              </w:rPr>
            </w:pPr>
            <w:r w:rsidRPr="00FB2D9C">
              <w:rPr>
                <w:rFonts w:asciiTheme="minorHAnsi" w:hAnsiTheme="minorHAnsi" w:cstheme="minorHAnsi"/>
                <w:highlight w:val="white"/>
              </w:rPr>
              <w:lastRenderedPageBreak/>
              <w:t>find moving from additive to multiplicative thinking when calculating costs of the same item purchased multiple times (repeated addition to multiplication)</w:t>
            </w:r>
          </w:p>
          <w:p w14:paraId="2B9D4E08" w14:textId="77777777" w:rsidR="00FB2D9C" w:rsidRPr="00FB2D9C" w:rsidRDefault="00FB2D9C" w:rsidP="00FB2D9C">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highlight w:val="white"/>
              </w:rPr>
            </w:pPr>
            <w:r w:rsidRPr="00FB2D9C">
              <w:rPr>
                <w:rFonts w:asciiTheme="minorHAnsi" w:hAnsiTheme="minorHAnsi" w:cstheme="minorHAnsi"/>
                <w:highlight w:val="white"/>
              </w:rPr>
              <w:t xml:space="preserve">find shifting to abstract thinking difficult – estimation is an approximate value, not an exact </w:t>
            </w:r>
            <w:proofErr w:type="gramStart"/>
            <w:r w:rsidRPr="00FB2D9C">
              <w:rPr>
                <w:rFonts w:asciiTheme="minorHAnsi" w:hAnsiTheme="minorHAnsi" w:cstheme="minorHAnsi"/>
                <w:highlight w:val="white"/>
              </w:rPr>
              <w:t>value</w:t>
            </w:r>
            <w:proofErr w:type="gramEnd"/>
          </w:p>
          <w:p w14:paraId="4CC7539C" w14:textId="77777777" w:rsidR="00FB2D9C" w:rsidRPr="00FB2D9C" w:rsidRDefault="00FB2D9C" w:rsidP="00FB2D9C">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highlight w:val="white"/>
              </w:rPr>
            </w:pPr>
            <w:r w:rsidRPr="00FB2D9C">
              <w:rPr>
                <w:rFonts w:asciiTheme="minorHAnsi" w:hAnsiTheme="minorHAnsi" w:cstheme="minorHAnsi"/>
                <w:highlight w:val="white"/>
              </w:rPr>
              <w:t xml:space="preserve">need to move from inefficient to efficient strategies that are embedded in their </w:t>
            </w:r>
            <w:proofErr w:type="gramStart"/>
            <w:r w:rsidRPr="00FB2D9C">
              <w:rPr>
                <w:rFonts w:asciiTheme="minorHAnsi" w:hAnsiTheme="minorHAnsi" w:cstheme="minorHAnsi"/>
                <w:highlight w:val="white"/>
              </w:rPr>
              <w:t>learning</w:t>
            </w:r>
            <w:proofErr w:type="gramEnd"/>
          </w:p>
          <w:p w14:paraId="473F2B55" w14:textId="1A7E3BE0" w:rsidR="000B51DA" w:rsidRPr="00FB2D9C" w:rsidRDefault="00FB2D9C" w:rsidP="00FB2D9C">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highlight w:val="white"/>
              </w:rPr>
            </w:pPr>
            <w:r w:rsidRPr="00FB2D9C">
              <w:rPr>
                <w:rFonts w:asciiTheme="minorHAnsi" w:hAnsiTheme="minorHAnsi" w:cstheme="minorHAnsi"/>
                <w:highlight w:val="white"/>
              </w:rPr>
              <w:t>have challenges reading and understanding the problem – there is choice in the way the money can be distributed, and students must decide to purchase items based on their value and how much money they have in total (the problem doesn’t state that the amount spent on each person is of equal value or that the amount that remains unspent).</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70232F82" w14:textId="77777777" w:rsidR="009E3109" w:rsidRPr="00F57B3F" w:rsidRDefault="009E3109" w:rsidP="00F57B3F">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color w:val="000000"/>
                <w:highlight w:val="white"/>
              </w:rPr>
            </w:pPr>
            <w:r w:rsidRPr="00F57B3F">
              <w:rPr>
                <w:rFonts w:asciiTheme="minorHAnsi" w:hAnsiTheme="minorHAnsi" w:cstheme="minorHAnsi"/>
                <w:highlight w:val="white"/>
              </w:rPr>
              <w:t>Mathematical modelling</w:t>
            </w:r>
          </w:p>
          <w:p w14:paraId="10E27D80" w14:textId="77777777" w:rsidR="009E3109" w:rsidRPr="00F57B3F" w:rsidRDefault="009E3109" w:rsidP="00F57B3F">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color w:val="000000"/>
                <w:highlight w:val="white"/>
              </w:rPr>
            </w:pPr>
            <w:r w:rsidRPr="00F57B3F">
              <w:rPr>
                <w:rFonts w:asciiTheme="minorHAnsi" w:hAnsiTheme="minorHAnsi" w:cstheme="minorHAnsi"/>
                <w:color w:val="000000"/>
                <w:highlight w:val="white"/>
              </w:rPr>
              <w:t>Making connections – solving money problems in daily life</w:t>
            </w:r>
          </w:p>
          <w:p w14:paraId="5BF540EF" w14:textId="77777777" w:rsidR="009E3109" w:rsidRPr="00F57B3F" w:rsidRDefault="009E3109" w:rsidP="00F57B3F">
            <w:pPr>
              <w:pStyle w:val="ListParagraph"/>
              <w:numPr>
                <w:ilvl w:val="0"/>
                <w:numId w:val="24"/>
              </w:numPr>
              <w:pBdr>
                <w:top w:val="nil"/>
                <w:left w:val="nil"/>
                <w:bottom w:val="nil"/>
                <w:right w:val="nil"/>
                <w:between w:val="nil"/>
              </w:pBdr>
              <w:spacing w:before="0" w:after="0" w:line="288" w:lineRule="auto"/>
              <w:rPr>
                <w:rFonts w:asciiTheme="minorHAnsi" w:hAnsiTheme="minorHAnsi" w:cstheme="minorHAnsi"/>
                <w:color w:val="000000"/>
                <w:highlight w:val="white"/>
              </w:rPr>
            </w:pPr>
            <w:r w:rsidRPr="00F57B3F">
              <w:rPr>
                <w:rFonts w:asciiTheme="minorHAnsi" w:hAnsiTheme="minorHAnsi" w:cstheme="minorHAnsi"/>
                <w:color w:val="000000"/>
                <w:highlight w:val="white"/>
              </w:rPr>
              <w:t xml:space="preserve">Explicit teaching – calculating division, multiplication and difference when working with money </w:t>
            </w:r>
            <w:proofErr w:type="gramStart"/>
            <w:r w:rsidRPr="00F57B3F">
              <w:rPr>
                <w:rFonts w:asciiTheme="minorHAnsi" w:hAnsiTheme="minorHAnsi" w:cstheme="minorHAnsi"/>
                <w:color w:val="000000"/>
                <w:highlight w:val="white"/>
              </w:rPr>
              <w:t>values</w:t>
            </w:r>
            <w:proofErr w:type="gramEnd"/>
          </w:p>
          <w:p w14:paraId="2631BF70" w14:textId="77777777" w:rsidR="00361553" w:rsidRPr="000B51DA" w:rsidRDefault="009E3109" w:rsidP="00F57B3F">
            <w:pPr>
              <w:pStyle w:val="ListParagraph"/>
              <w:numPr>
                <w:ilvl w:val="0"/>
                <w:numId w:val="24"/>
              </w:numPr>
              <w:pBdr>
                <w:top w:val="nil"/>
                <w:left w:val="nil"/>
                <w:bottom w:val="nil"/>
                <w:right w:val="nil"/>
                <w:between w:val="nil"/>
              </w:pBdr>
              <w:spacing w:before="0" w:after="0" w:line="288" w:lineRule="auto"/>
              <w:rPr>
                <w:color w:val="000000"/>
                <w:sz w:val="18"/>
                <w:szCs w:val="18"/>
                <w:highlight w:val="white"/>
              </w:rPr>
            </w:pPr>
            <w:r w:rsidRPr="00F57B3F">
              <w:rPr>
                <w:rFonts w:asciiTheme="minorHAnsi" w:hAnsiTheme="minorHAnsi" w:cstheme="minorHAnsi"/>
                <w:color w:val="000000"/>
                <w:highlight w:val="white"/>
              </w:rPr>
              <w:t xml:space="preserve">Differentiated teaching – open-ended questioning and enabling/extending </w:t>
            </w:r>
            <w:proofErr w:type="gramStart"/>
            <w:r w:rsidRPr="00F57B3F">
              <w:rPr>
                <w:rFonts w:asciiTheme="minorHAnsi" w:hAnsiTheme="minorHAnsi" w:cstheme="minorHAnsi"/>
                <w:color w:val="000000"/>
                <w:highlight w:val="white"/>
              </w:rPr>
              <w:t>prompts</w:t>
            </w:r>
            <w:proofErr w:type="gramEnd"/>
          </w:p>
          <w:p w14:paraId="240A8A6B" w14:textId="6AC8FBD2" w:rsidR="000B51DA" w:rsidRPr="00F57B3F" w:rsidRDefault="000B51DA" w:rsidP="000B51DA">
            <w:pPr>
              <w:pStyle w:val="ListParagraph"/>
              <w:pBdr>
                <w:top w:val="nil"/>
                <w:left w:val="nil"/>
                <w:bottom w:val="nil"/>
                <w:right w:val="nil"/>
                <w:between w:val="nil"/>
              </w:pBdr>
              <w:spacing w:before="0" w:after="0" w:line="288" w:lineRule="auto"/>
              <w:ind w:left="360"/>
              <w:rPr>
                <w:color w:val="000000"/>
                <w:sz w:val="18"/>
                <w:szCs w:val="18"/>
                <w:highlight w:val="white"/>
              </w:rPr>
            </w:pP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17731105" w:rsidR="00BC6D78" w:rsidRPr="00FA605A" w:rsidRDefault="00B2656B"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1AA7E02C" w14:textId="77777777" w:rsidR="00845813" w:rsidRPr="00845813" w:rsidRDefault="00845813" w:rsidP="00845813">
            <w:pPr>
              <w:spacing w:before="0" w:after="0" w:line="288" w:lineRule="auto"/>
              <w:rPr>
                <w:rFonts w:asciiTheme="minorHAnsi" w:hAnsiTheme="minorHAnsi" w:cstheme="minorHAnsi"/>
              </w:rPr>
            </w:pPr>
            <w:r w:rsidRPr="00845813">
              <w:rPr>
                <w:rFonts w:asciiTheme="minorHAnsi" w:hAnsiTheme="minorHAnsi" w:cstheme="minorHAnsi"/>
              </w:rPr>
              <w:t xml:space="preserve">Discuss family groupings and family members. The task in this lesson revolves around an uncle buying presents for his nieces and nephews. </w:t>
            </w:r>
          </w:p>
          <w:p w14:paraId="354FC2B0" w14:textId="77777777" w:rsidR="00845813" w:rsidRPr="00845813" w:rsidRDefault="00845813" w:rsidP="00845813">
            <w:pPr>
              <w:spacing w:before="0" w:after="0" w:line="288" w:lineRule="auto"/>
              <w:rPr>
                <w:rFonts w:asciiTheme="minorHAnsi" w:hAnsiTheme="minorHAnsi" w:cstheme="minorHAnsi"/>
              </w:rPr>
            </w:pPr>
            <w:r w:rsidRPr="00845813">
              <w:rPr>
                <w:rFonts w:asciiTheme="minorHAnsi" w:hAnsiTheme="minorHAnsi" w:cstheme="minorHAnsi"/>
              </w:rPr>
              <w:t xml:space="preserve">Ensure students are familiar with these relationships so they can engage in the learning activity. </w:t>
            </w:r>
          </w:p>
          <w:p w14:paraId="4FECB773" w14:textId="77777777" w:rsidR="00845813" w:rsidRPr="00845813" w:rsidRDefault="00845813" w:rsidP="00845813">
            <w:pPr>
              <w:spacing w:before="0" w:after="0" w:line="288" w:lineRule="auto"/>
              <w:rPr>
                <w:rFonts w:asciiTheme="minorHAnsi" w:hAnsiTheme="minorHAnsi" w:cstheme="minorHAnsi"/>
                <w:b/>
                <w:bCs/>
              </w:rPr>
            </w:pPr>
            <w:r w:rsidRPr="00845813">
              <w:rPr>
                <w:rFonts w:asciiTheme="minorHAnsi" w:hAnsiTheme="minorHAnsi" w:cstheme="minorHAnsi"/>
                <w:b/>
                <w:bCs/>
              </w:rPr>
              <w:t xml:space="preserve">Ask: </w:t>
            </w:r>
          </w:p>
          <w:p w14:paraId="474684A1" w14:textId="77777777" w:rsidR="00845813" w:rsidRPr="00845813" w:rsidRDefault="00845813" w:rsidP="00845813">
            <w:pPr>
              <w:spacing w:before="0" w:after="0" w:line="288" w:lineRule="auto"/>
              <w:rPr>
                <w:rFonts w:asciiTheme="minorHAnsi" w:hAnsiTheme="minorHAnsi" w:cstheme="minorHAnsi"/>
              </w:rPr>
            </w:pPr>
            <w:r w:rsidRPr="00845813">
              <w:rPr>
                <w:rFonts w:asciiTheme="minorHAnsi" w:hAnsiTheme="minorHAnsi" w:cstheme="minorHAnsi"/>
              </w:rPr>
              <w:t xml:space="preserve">Who has an aunty or uncle? How are you related to them? </w:t>
            </w:r>
          </w:p>
          <w:p w14:paraId="2B2B5170" w14:textId="77777777" w:rsidR="00BC6D78" w:rsidRDefault="00845813" w:rsidP="00845813">
            <w:pPr>
              <w:spacing w:before="0" w:after="0" w:line="288" w:lineRule="auto"/>
              <w:rPr>
                <w:rFonts w:asciiTheme="minorHAnsi" w:hAnsiTheme="minorHAnsi" w:cstheme="minorHAnsi"/>
              </w:rPr>
            </w:pPr>
            <w:r w:rsidRPr="00845813">
              <w:rPr>
                <w:rFonts w:asciiTheme="minorHAnsi" w:hAnsiTheme="minorHAnsi" w:cstheme="minorHAnsi"/>
              </w:rPr>
              <w:t>Which other family members do you have? What is your relationship to them?</w:t>
            </w:r>
          </w:p>
          <w:p w14:paraId="498DD49C" w14:textId="775AE3C2" w:rsidR="000B51DA" w:rsidRPr="00FA605A" w:rsidRDefault="000B51DA" w:rsidP="00845813">
            <w:pPr>
              <w:spacing w:before="0" w:after="0" w:line="288" w:lineRule="auto"/>
              <w:rPr>
                <w:rFonts w:asciiTheme="minorHAnsi" w:hAnsiTheme="minorHAnsi" w:cstheme="minorHAnsi"/>
              </w:rPr>
            </w:pPr>
          </w:p>
        </w:tc>
      </w:tr>
      <w:tr w:rsidR="00BC6D78" w:rsidRPr="00FA605A" w14:paraId="203193AF" w14:textId="77777777" w:rsidTr="00FA605A">
        <w:tc>
          <w:tcPr>
            <w:tcW w:w="2405" w:type="dxa"/>
          </w:tcPr>
          <w:p w14:paraId="79913B96"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5080698" w:rsidR="00BC6D78" w:rsidRPr="00FA605A" w:rsidRDefault="004C146F" w:rsidP="00FA605A">
            <w:pPr>
              <w:pStyle w:val="MathsTableBullets"/>
              <w:numPr>
                <w:ilvl w:val="0"/>
                <w:numId w:val="0"/>
              </w:numPr>
              <w:rPr>
                <w:rFonts w:asciiTheme="minorHAnsi" w:hAnsiTheme="minorHAnsi" w:cstheme="minorHAnsi"/>
                <w:sz w:val="22"/>
                <w:szCs w:val="22"/>
              </w:rPr>
            </w:pPr>
            <w:proofErr w:type="gramStart"/>
            <w:r>
              <w:rPr>
                <w:rFonts w:asciiTheme="minorHAnsi" w:hAnsiTheme="minorHAnsi" w:cstheme="minorHAnsi"/>
                <w:sz w:val="22"/>
                <w:szCs w:val="22"/>
              </w:rPr>
              <w:t>35</w:t>
            </w:r>
            <w:r w:rsidR="00972BFD">
              <w:rPr>
                <w:rFonts w:asciiTheme="minorHAnsi" w:hAnsiTheme="minorHAnsi" w:cstheme="minorHAnsi"/>
                <w:sz w:val="22"/>
                <w:szCs w:val="22"/>
              </w:rPr>
              <w:t xml:space="preserve"> </w:t>
            </w:r>
            <w:r w:rsidR="00BC6D78" w:rsidRPr="00FA605A">
              <w:rPr>
                <w:rFonts w:asciiTheme="minorHAnsi" w:hAnsiTheme="minorHAnsi" w:cstheme="minorHAnsi"/>
                <w:sz w:val="22"/>
                <w:szCs w:val="22"/>
              </w:rPr>
              <w:t xml:space="preserve"> mins</w:t>
            </w:r>
            <w:proofErr w:type="gramEnd"/>
          </w:p>
        </w:tc>
        <w:tc>
          <w:tcPr>
            <w:tcW w:w="12126" w:type="dxa"/>
          </w:tcPr>
          <w:p w14:paraId="49355FFE" w14:textId="77777777" w:rsidR="004C146F" w:rsidRPr="002F0E54" w:rsidRDefault="004C146F" w:rsidP="004C146F">
            <w:pPr>
              <w:spacing w:before="0" w:after="0" w:line="288" w:lineRule="auto"/>
              <w:rPr>
                <w:rFonts w:asciiTheme="minorHAnsi" w:hAnsiTheme="minorHAnsi" w:cstheme="minorHAnsi"/>
              </w:rPr>
            </w:pPr>
            <w:r w:rsidRPr="002F0E54">
              <w:rPr>
                <w:rFonts w:asciiTheme="minorHAnsi" w:hAnsiTheme="minorHAnsi" w:cstheme="minorHAnsi"/>
                <w:b/>
                <w:bCs/>
              </w:rPr>
              <w:t>Explain</w:t>
            </w:r>
            <w:r w:rsidRPr="002F0E54">
              <w:rPr>
                <w:rFonts w:asciiTheme="minorHAnsi" w:hAnsiTheme="minorHAnsi" w:cstheme="minorHAnsi"/>
              </w:rPr>
              <w:t xml:space="preserve"> to the students that today we will using mathematical modelling to solve a maths problem related to purchasing gifts. We will:</w:t>
            </w:r>
          </w:p>
          <w:p w14:paraId="1FB078CE" w14:textId="77777777" w:rsidR="004C146F" w:rsidRPr="002F0E54" w:rsidRDefault="004C146F" w:rsidP="004C146F">
            <w:pPr>
              <w:pStyle w:val="ListParagraph"/>
              <w:numPr>
                <w:ilvl w:val="0"/>
                <w:numId w:val="7"/>
              </w:numPr>
              <w:spacing w:before="0" w:after="0" w:line="288" w:lineRule="auto"/>
              <w:rPr>
                <w:rFonts w:asciiTheme="minorHAnsi" w:hAnsiTheme="minorHAnsi" w:cstheme="minorHAnsi"/>
              </w:rPr>
            </w:pPr>
            <w:r w:rsidRPr="002F0E54">
              <w:rPr>
                <w:rFonts w:asciiTheme="minorHAnsi" w:hAnsiTheme="minorHAnsi" w:cstheme="minorHAnsi"/>
              </w:rPr>
              <w:t xml:space="preserve">make decisions based on the purchasing of </w:t>
            </w:r>
            <w:proofErr w:type="gramStart"/>
            <w:r w:rsidRPr="002F0E54">
              <w:rPr>
                <w:rFonts w:asciiTheme="minorHAnsi" w:hAnsiTheme="minorHAnsi" w:cstheme="minorHAnsi"/>
              </w:rPr>
              <w:t>gifts</w:t>
            </w:r>
            <w:proofErr w:type="gramEnd"/>
            <w:r w:rsidRPr="002F0E54">
              <w:rPr>
                <w:rFonts w:asciiTheme="minorHAnsi" w:hAnsiTheme="minorHAnsi" w:cstheme="minorHAnsi"/>
              </w:rPr>
              <w:t xml:space="preserve"> </w:t>
            </w:r>
          </w:p>
          <w:p w14:paraId="50172F08" w14:textId="77777777" w:rsidR="004C146F" w:rsidRPr="002F0E54" w:rsidRDefault="004C146F" w:rsidP="004C146F">
            <w:pPr>
              <w:pStyle w:val="ListParagraph"/>
              <w:numPr>
                <w:ilvl w:val="0"/>
                <w:numId w:val="7"/>
              </w:numPr>
              <w:spacing w:before="0" w:after="0" w:line="288" w:lineRule="auto"/>
              <w:rPr>
                <w:rFonts w:asciiTheme="minorHAnsi" w:hAnsiTheme="minorHAnsi" w:cstheme="minorHAnsi"/>
              </w:rPr>
            </w:pPr>
            <w:r w:rsidRPr="002F0E54">
              <w:rPr>
                <w:rFonts w:asciiTheme="minorHAnsi" w:hAnsiTheme="minorHAnsi" w:cstheme="minorHAnsi"/>
              </w:rPr>
              <w:t>infer the types of toys a 10–</w:t>
            </w:r>
            <w:proofErr w:type="gramStart"/>
            <w:r w:rsidRPr="002F0E54">
              <w:rPr>
                <w:rFonts w:asciiTheme="minorHAnsi" w:hAnsiTheme="minorHAnsi" w:cstheme="minorHAnsi"/>
              </w:rPr>
              <w:t>12 year old</w:t>
            </w:r>
            <w:proofErr w:type="gramEnd"/>
            <w:r w:rsidRPr="002F0E54">
              <w:rPr>
                <w:rFonts w:asciiTheme="minorHAnsi" w:hAnsiTheme="minorHAnsi" w:cstheme="minorHAnsi"/>
              </w:rPr>
              <w:t xml:space="preserve"> would like from a selection of 4 gifts </w:t>
            </w:r>
          </w:p>
          <w:p w14:paraId="24742897" w14:textId="77777777" w:rsidR="004C146F" w:rsidRPr="002F0E54" w:rsidRDefault="004C146F" w:rsidP="004C146F">
            <w:pPr>
              <w:pStyle w:val="ListParagraph"/>
              <w:numPr>
                <w:ilvl w:val="0"/>
                <w:numId w:val="7"/>
              </w:numPr>
              <w:spacing w:before="0" w:after="0" w:line="288" w:lineRule="auto"/>
              <w:rPr>
                <w:rFonts w:asciiTheme="minorHAnsi" w:hAnsiTheme="minorHAnsi" w:cstheme="minorHAnsi"/>
              </w:rPr>
            </w:pPr>
            <w:r w:rsidRPr="002F0E54">
              <w:rPr>
                <w:rFonts w:asciiTheme="minorHAnsi" w:hAnsiTheme="minorHAnsi" w:cstheme="minorHAnsi"/>
              </w:rPr>
              <w:t>explore different ways to estimate and make decisions on possible gifts to purchase, ensuring we do not go over budget.</w:t>
            </w:r>
          </w:p>
          <w:p w14:paraId="1745E4CD" w14:textId="77777777" w:rsidR="004C146F" w:rsidRDefault="004C146F" w:rsidP="004C146F">
            <w:pPr>
              <w:spacing w:before="0" w:after="0" w:line="288" w:lineRule="auto"/>
              <w:rPr>
                <w:rFonts w:asciiTheme="minorHAnsi" w:hAnsiTheme="minorHAnsi" w:cstheme="minorHAnsi"/>
              </w:rPr>
            </w:pPr>
            <w:r w:rsidRPr="002F0E54">
              <w:rPr>
                <w:rFonts w:asciiTheme="minorHAnsi" w:hAnsiTheme="minorHAnsi" w:cstheme="minorHAnsi"/>
              </w:rPr>
              <w:t xml:space="preserve">To help us, we will follow a 4-step method to guide our work and thinking. </w:t>
            </w:r>
          </w:p>
          <w:p w14:paraId="6F674BEF" w14:textId="77777777" w:rsidR="004C146F" w:rsidRPr="002F0E54" w:rsidRDefault="004C146F" w:rsidP="004C146F">
            <w:pPr>
              <w:spacing w:before="0" w:after="0" w:line="288" w:lineRule="auto"/>
              <w:rPr>
                <w:rFonts w:asciiTheme="minorHAnsi" w:hAnsiTheme="minorHAnsi" w:cstheme="minorHAnsi"/>
              </w:rPr>
            </w:pPr>
          </w:p>
          <w:p w14:paraId="68D90A41" w14:textId="77777777" w:rsidR="004C146F" w:rsidRPr="002F0E54" w:rsidRDefault="004C146F" w:rsidP="004C146F">
            <w:pPr>
              <w:pStyle w:val="ListParagraph"/>
              <w:numPr>
                <w:ilvl w:val="0"/>
                <w:numId w:val="7"/>
              </w:numPr>
              <w:spacing w:before="0" w:after="0" w:line="288" w:lineRule="auto"/>
              <w:rPr>
                <w:rFonts w:asciiTheme="minorHAnsi" w:hAnsiTheme="minorHAnsi" w:cstheme="minorHAnsi"/>
              </w:rPr>
            </w:pPr>
            <w:r w:rsidRPr="002373BD">
              <w:rPr>
                <w:rFonts w:asciiTheme="minorHAnsi" w:hAnsiTheme="minorHAnsi" w:cstheme="minorHAnsi"/>
                <w:b/>
                <w:bCs/>
              </w:rPr>
              <w:t>Share</w:t>
            </w:r>
            <w:r w:rsidRPr="002F0E54">
              <w:rPr>
                <w:rFonts w:asciiTheme="minorHAnsi" w:hAnsiTheme="minorHAnsi" w:cstheme="minorHAnsi"/>
              </w:rPr>
              <w:t xml:space="preserve"> the 4-step problem-solving process. </w:t>
            </w:r>
            <w:r w:rsidRPr="002373BD">
              <w:rPr>
                <w:rFonts w:asciiTheme="minorHAnsi" w:hAnsiTheme="minorHAnsi" w:cstheme="minorHAnsi"/>
                <w:b/>
                <w:bCs/>
              </w:rPr>
              <w:t>Introduce</w:t>
            </w:r>
            <w:r w:rsidRPr="002F0E54">
              <w:rPr>
                <w:rFonts w:asciiTheme="minorHAnsi" w:hAnsiTheme="minorHAnsi" w:cstheme="minorHAnsi"/>
              </w:rPr>
              <w:t xml:space="preserve"> each of the steps to the students over the course of the lesson.</w:t>
            </w:r>
          </w:p>
          <w:p w14:paraId="696B5852" w14:textId="77777777" w:rsidR="004C146F" w:rsidRDefault="004C146F" w:rsidP="004C146F">
            <w:pPr>
              <w:spacing w:before="0" w:after="0" w:line="288" w:lineRule="auto"/>
              <w:rPr>
                <w:rFonts w:asciiTheme="minorHAnsi" w:hAnsiTheme="minorHAnsi" w:cstheme="minorHAnsi"/>
              </w:rPr>
            </w:pPr>
            <w:r>
              <w:rPr>
                <w:rFonts w:asciiTheme="minorHAnsi" w:hAnsiTheme="minorHAnsi" w:cstheme="minorHAnsi"/>
              </w:rPr>
              <w:lastRenderedPageBreak/>
              <w:t xml:space="preserve">                      </w:t>
            </w:r>
            <w:r w:rsidRPr="002F0E54">
              <w:rPr>
                <w:rFonts w:asciiTheme="minorHAnsi" w:hAnsiTheme="minorHAnsi" w:cstheme="minorHAnsi"/>
              </w:rPr>
              <w:t>Slide 2</w:t>
            </w:r>
          </w:p>
          <w:p w14:paraId="5F4DB7E7" w14:textId="0211B909" w:rsidR="004C146F" w:rsidRPr="00F13DCA" w:rsidRDefault="004C146F" w:rsidP="00F13DCA">
            <w:pPr>
              <w:rPr>
                <w:b/>
                <w:sz w:val="20"/>
                <w:szCs w:val="20"/>
              </w:rPr>
            </w:pPr>
            <w:r w:rsidRPr="00F33CBB">
              <w:rPr>
                <w:rFonts w:asciiTheme="minorHAnsi" w:hAnsiTheme="minorHAnsi" w:cstheme="minorHAnsi"/>
                <w:noProof/>
              </w:rPr>
              <w:drawing>
                <wp:inline distT="0" distB="0" distL="0" distR="0" wp14:anchorId="0B2CB1F7" wp14:editId="7ED00F86">
                  <wp:extent cx="2638425" cy="1972833"/>
                  <wp:effectExtent l="0" t="0" r="0" b="8890"/>
                  <wp:docPr id="1094574285" name="Picture 1" descr="Image showing 4 steps to problem solving: identify/describe, plan, communicate and apply/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74285" name="Picture 1" descr="Image showing 4 steps to problem solving: identify/describe, plan, communicate and apply/do."/>
                          <pic:cNvPicPr/>
                        </pic:nvPicPr>
                        <pic:blipFill>
                          <a:blip r:embed="rId17"/>
                          <a:stretch>
                            <a:fillRect/>
                          </a:stretch>
                        </pic:blipFill>
                        <pic:spPr>
                          <a:xfrm>
                            <a:off x="0" y="0"/>
                            <a:ext cx="2654831" cy="1985100"/>
                          </a:xfrm>
                          <a:prstGeom prst="rect">
                            <a:avLst/>
                          </a:prstGeom>
                        </pic:spPr>
                      </pic:pic>
                    </a:graphicData>
                  </a:graphic>
                </wp:inline>
              </w:drawing>
            </w:r>
          </w:p>
          <w:p w14:paraId="43950E68" w14:textId="77777777" w:rsidR="004C146F" w:rsidRDefault="004C146F" w:rsidP="004C146F">
            <w:pPr>
              <w:spacing w:before="0" w:after="0" w:line="288" w:lineRule="auto"/>
              <w:rPr>
                <w:rFonts w:asciiTheme="minorHAnsi" w:hAnsiTheme="minorHAnsi" w:cstheme="minorHAnsi"/>
              </w:rPr>
            </w:pPr>
          </w:p>
          <w:p w14:paraId="48567E6D" w14:textId="77777777" w:rsidR="004C146F" w:rsidRPr="00421D88" w:rsidRDefault="004C146F" w:rsidP="004C146F">
            <w:pPr>
              <w:spacing w:before="0" w:after="0" w:line="288" w:lineRule="auto"/>
              <w:rPr>
                <w:rFonts w:asciiTheme="minorHAnsi" w:hAnsiTheme="minorHAnsi" w:cstheme="minorHAnsi"/>
              </w:rPr>
            </w:pPr>
            <w:r w:rsidRPr="00421D88">
              <w:rPr>
                <w:rFonts w:asciiTheme="minorHAnsi" w:hAnsiTheme="minorHAnsi" w:cstheme="minorHAnsi"/>
              </w:rPr>
              <w:t>•</w:t>
            </w:r>
            <w:r w:rsidRPr="00421D88">
              <w:rPr>
                <w:rFonts w:asciiTheme="minorHAnsi" w:hAnsiTheme="minorHAnsi" w:cstheme="minorHAnsi"/>
              </w:rPr>
              <w:tab/>
            </w:r>
            <w:r w:rsidRPr="00F874E3">
              <w:rPr>
                <w:rFonts w:asciiTheme="minorHAnsi" w:hAnsiTheme="minorHAnsi" w:cstheme="minorHAnsi"/>
                <w:b/>
                <w:bCs/>
              </w:rPr>
              <w:t>Present</w:t>
            </w:r>
            <w:r w:rsidRPr="00421D88">
              <w:rPr>
                <w:rFonts w:asciiTheme="minorHAnsi" w:hAnsiTheme="minorHAnsi" w:cstheme="minorHAnsi"/>
              </w:rPr>
              <w:t xml:space="preserve"> the problem to the students. </w:t>
            </w:r>
          </w:p>
          <w:p w14:paraId="393D02D9" w14:textId="77777777" w:rsidR="004C146F" w:rsidRPr="00421D88" w:rsidRDefault="004C146F" w:rsidP="004C146F">
            <w:pPr>
              <w:spacing w:before="0" w:after="0" w:line="288" w:lineRule="auto"/>
              <w:rPr>
                <w:rFonts w:asciiTheme="minorHAnsi" w:hAnsiTheme="minorHAnsi" w:cstheme="minorHAnsi"/>
              </w:rPr>
            </w:pPr>
            <w:r w:rsidRPr="00421D88">
              <w:rPr>
                <w:rFonts w:asciiTheme="minorHAnsi" w:hAnsiTheme="minorHAnsi" w:cstheme="minorHAnsi"/>
              </w:rPr>
              <w:t>•</w:t>
            </w:r>
            <w:r w:rsidRPr="00421D88">
              <w:rPr>
                <w:rFonts w:asciiTheme="minorHAnsi" w:hAnsiTheme="minorHAnsi" w:cstheme="minorHAnsi"/>
              </w:rPr>
              <w:tab/>
            </w:r>
            <w:r w:rsidRPr="00F874E3">
              <w:rPr>
                <w:rFonts w:asciiTheme="minorHAnsi" w:hAnsiTheme="minorHAnsi" w:cstheme="minorHAnsi"/>
                <w:b/>
                <w:bCs/>
              </w:rPr>
              <w:t>Support</w:t>
            </w:r>
            <w:r w:rsidRPr="00421D88">
              <w:rPr>
                <w:rFonts w:asciiTheme="minorHAnsi" w:hAnsiTheme="minorHAnsi" w:cstheme="minorHAnsi"/>
              </w:rPr>
              <w:t xml:space="preserve"> the students to read and understand the problem. Unpack any unfamiliar vocabulary. Encourage students to identify and describe the problem mathematically. Ask the students to follow this process:</w:t>
            </w:r>
          </w:p>
          <w:p w14:paraId="74A32435" w14:textId="7A598885" w:rsidR="004C146F" w:rsidRPr="00493ADE" w:rsidRDefault="004C146F" w:rsidP="00493ADE">
            <w:pPr>
              <w:pStyle w:val="ListParagraph"/>
              <w:numPr>
                <w:ilvl w:val="0"/>
                <w:numId w:val="26"/>
              </w:numPr>
              <w:spacing w:before="0" w:after="0" w:line="288" w:lineRule="auto"/>
              <w:rPr>
                <w:rFonts w:asciiTheme="minorHAnsi" w:hAnsiTheme="minorHAnsi" w:cstheme="minorHAnsi"/>
              </w:rPr>
            </w:pPr>
            <w:r w:rsidRPr="00493ADE">
              <w:rPr>
                <w:rFonts w:asciiTheme="minorHAnsi" w:hAnsiTheme="minorHAnsi" w:cstheme="minorHAnsi"/>
              </w:rPr>
              <w:t>Read the problem.</w:t>
            </w:r>
          </w:p>
          <w:p w14:paraId="6DC99B15" w14:textId="74AC7E9B" w:rsidR="004C146F" w:rsidRPr="00493ADE" w:rsidRDefault="004C146F" w:rsidP="00493ADE">
            <w:pPr>
              <w:pStyle w:val="ListParagraph"/>
              <w:numPr>
                <w:ilvl w:val="0"/>
                <w:numId w:val="26"/>
              </w:numPr>
              <w:spacing w:before="0" w:after="0" w:line="288" w:lineRule="auto"/>
              <w:rPr>
                <w:rFonts w:asciiTheme="minorHAnsi" w:hAnsiTheme="minorHAnsi" w:cstheme="minorHAnsi"/>
              </w:rPr>
            </w:pPr>
            <w:r w:rsidRPr="00493ADE">
              <w:rPr>
                <w:rFonts w:asciiTheme="minorHAnsi" w:hAnsiTheme="minorHAnsi" w:cstheme="minorHAnsi"/>
              </w:rPr>
              <w:t>Read the problem again (one part at a time) identifying key words/numbers/symbols. Make pictures of the story in your</w:t>
            </w:r>
            <w:r w:rsidR="00493ADE" w:rsidRPr="00493ADE">
              <w:rPr>
                <w:rFonts w:asciiTheme="minorHAnsi" w:hAnsiTheme="minorHAnsi" w:cstheme="minorHAnsi"/>
              </w:rPr>
              <w:t xml:space="preserve"> </w:t>
            </w:r>
            <w:r w:rsidRPr="00493ADE">
              <w:rPr>
                <w:rFonts w:asciiTheme="minorHAnsi" w:hAnsiTheme="minorHAnsi" w:cstheme="minorHAnsi"/>
              </w:rPr>
              <w:t>mind.</w:t>
            </w:r>
          </w:p>
          <w:p w14:paraId="6A4F562F" w14:textId="3511C767" w:rsidR="004C146F" w:rsidRPr="00493ADE" w:rsidRDefault="004C146F" w:rsidP="00493ADE">
            <w:pPr>
              <w:pStyle w:val="ListParagraph"/>
              <w:numPr>
                <w:ilvl w:val="0"/>
                <w:numId w:val="26"/>
              </w:numPr>
              <w:spacing w:before="0" w:after="0" w:line="288" w:lineRule="auto"/>
              <w:rPr>
                <w:rFonts w:asciiTheme="minorHAnsi" w:hAnsiTheme="minorHAnsi" w:cstheme="minorHAnsi"/>
              </w:rPr>
            </w:pPr>
            <w:r w:rsidRPr="00493ADE">
              <w:rPr>
                <w:rFonts w:asciiTheme="minorHAnsi" w:hAnsiTheme="minorHAnsi" w:cstheme="minorHAnsi"/>
              </w:rPr>
              <w:t>Say what is happening in the story to a friend.</w:t>
            </w:r>
          </w:p>
          <w:p w14:paraId="00AA3619" w14:textId="6F8AC6DD" w:rsidR="004C146F" w:rsidRPr="00493ADE" w:rsidRDefault="004C146F" w:rsidP="00493ADE">
            <w:pPr>
              <w:pStyle w:val="ListParagraph"/>
              <w:numPr>
                <w:ilvl w:val="0"/>
                <w:numId w:val="26"/>
              </w:numPr>
              <w:spacing w:before="0" w:after="0" w:line="288" w:lineRule="auto"/>
              <w:rPr>
                <w:rFonts w:asciiTheme="minorHAnsi" w:hAnsiTheme="minorHAnsi" w:cstheme="minorHAnsi"/>
              </w:rPr>
            </w:pPr>
            <w:r w:rsidRPr="00493ADE">
              <w:rPr>
                <w:rFonts w:asciiTheme="minorHAnsi" w:hAnsiTheme="minorHAnsi" w:cstheme="minorHAnsi"/>
              </w:rPr>
              <w:t>What do we know? What do we need to find out?</w:t>
            </w:r>
          </w:p>
          <w:p w14:paraId="1CEA1B93" w14:textId="77777777" w:rsidR="004C146F" w:rsidRDefault="004C146F" w:rsidP="004C146F">
            <w:pPr>
              <w:spacing w:before="0" w:after="0" w:line="288" w:lineRule="auto"/>
              <w:rPr>
                <w:rFonts w:asciiTheme="minorHAnsi" w:hAnsiTheme="minorHAnsi" w:cstheme="minorHAnsi"/>
              </w:rPr>
            </w:pPr>
          </w:p>
          <w:p w14:paraId="5C309C9C" w14:textId="77777777" w:rsidR="004C146F" w:rsidRPr="000F3BCE" w:rsidRDefault="004C146F" w:rsidP="004C146F">
            <w:pPr>
              <w:spacing w:before="0" w:after="0" w:line="288" w:lineRule="auto"/>
              <w:rPr>
                <w:rFonts w:asciiTheme="minorHAnsi" w:hAnsiTheme="minorHAnsi" w:cstheme="minorHAnsi"/>
                <w:b/>
                <w:bCs/>
                <w:sz w:val="26"/>
                <w:szCs w:val="26"/>
              </w:rPr>
            </w:pPr>
            <w:r w:rsidRPr="000F3BCE">
              <w:rPr>
                <w:rFonts w:asciiTheme="minorHAnsi" w:hAnsiTheme="minorHAnsi" w:cstheme="minorHAnsi"/>
                <w:b/>
                <w:bCs/>
                <w:sz w:val="26"/>
                <w:szCs w:val="26"/>
              </w:rPr>
              <w:t>Buying presents</w:t>
            </w:r>
          </w:p>
          <w:p w14:paraId="4FF4F994" w14:textId="77777777" w:rsidR="004C146F" w:rsidRPr="003F296D" w:rsidRDefault="004C146F" w:rsidP="004C146F">
            <w:pPr>
              <w:spacing w:before="0" w:after="0" w:line="288" w:lineRule="auto"/>
              <w:rPr>
                <w:rFonts w:asciiTheme="minorHAnsi" w:hAnsiTheme="minorHAnsi" w:cstheme="minorHAnsi"/>
              </w:rPr>
            </w:pPr>
            <w:r w:rsidRPr="003F296D">
              <w:rPr>
                <w:rFonts w:asciiTheme="minorHAnsi" w:hAnsiTheme="minorHAnsi" w:cstheme="minorHAnsi"/>
              </w:rPr>
              <w:t xml:space="preserve">Wally wants to buy a present for each of his nieces and nephews. He has two nieces and three nephews. They are all between 10 and 12 years old. </w:t>
            </w:r>
          </w:p>
          <w:p w14:paraId="04179051" w14:textId="77777777" w:rsidR="004C146F" w:rsidRPr="003F296D" w:rsidRDefault="004C146F" w:rsidP="004C146F">
            <w:pPr>
              <w:spacing w:before="0" w:after="0" w:line="288" w:lineRule="auto"/>
              <w:rPr>
                <w:rFonts w:asciiTheme="minorHAnsi" w:hAnsiTheme="minorHAnsi" w:cstheme="minorHAnsi"/>
              </w:rPr>
            </w:pPr>
            <w:r w:rsidRPr="003F296D">
              <w:rPr>
                <w:rFonts w:asciiTheme="minorHAnsi" w:hAnsiTheme="minorHAnsi" w:cstheme="minorHAnsi"/>
              </w:rPr>
              <w:t xml:space="preserve">Wally has a budget of $600. </w:t>
            </w:r>
          </w:p>
          <w:p w14:paraId="170815F8" w14:textId="77777777" w:rsidR="004C146F" w:rsidRDefault="004C146F" w:rsidP="004C146F">
            <w:pPr>
              <w:spacing w:before="0" w:after="0" w:line="288" w:lineRule="auto"/>
              <w:rPr>
                <w:rFonts w:asciiTheme="minorHAnsi" w:hAnsiTheme="minorHAnsi" w:cstheme="minorHAnsi"/>
              </w:rPr>
            </w:pPr>
            <w:r w:rsidRPr="003F296D">
              <w:rPr>
                <w:rFonts w:asciiTheme="minorHAnsi" w:hAnsiTheme="minorHAnsi" w:cstheme="minorHAnsi"/>
              </w:rPr>
              <w:t>He has narrowed the possible presents down to four items.</w:t>
            </w:r>
          </w:p>
          <w:p w14:paraId="2C3F9AD2" w14:textId="77777777" w:rsidR="004C146F" w:rsidRDefault="004C146F" w:rsidP="004C146F">
            <w:pPr>
              <w:rPr>
                <w:b/>
                <w:sz w:val="20"/>
                <w:szCs w:val="20"/>
              </w:rPr>
            </w:pPr>
            <w:r w:rsidRPr="00A36E99">
              <w:rPr>
                <w:rFonts w:asciiTheme="minorHAnsi" w:hAnsiTheme="minorHAnsi" w:cstheme="minorHAnsi"/>
                <w:noProof/>
              </w:rPr>
              <w:lastRenderedPageBreak/>
              <w:drawing>
                <wp:inline distT="0" distB="0" distL="0" distR="0" wp14:anchorId="2FC4C5EE" wp14:editId="2FA2ADFF">
                  <wp:extent cx="3086531" cy="2934109"/>
                  <wp:effectExtent l="0" t="0" r="0" b="0"/>
                  <wp:docPr id="1473031816" name="Picture 1" descr="Four possible gifts with different prices:&#10;Scooter $96&#10;Family board game $65&#10;Basketball $89&#10;Building blocks set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31816" name="Picture 1" descr="Four possible gifts with different prices:&#10;Scooter $96&#10;Family board game $65&#10;Basketball $89&#10;Building blocks set $109"/>
                          <pic:cNvPicPr/>
                        </pic:nvPicPr>
                        <pic:blipFill>
                          <a:blip r:embed="rId18"/>
                          <a:stretch>
                            <a:fillRect/>
                          </a:stretch>
                        </pic:blipFill>
                        <pic:spPr>
                          <a:xfrm>
                            <a:off x="0" y="0"/>
                            <a:ext cx="3086531" cy="2934109"/>
                          </a:xfrm>
                          <a:prstGeom prst="rect">
                            <a:avLst/>
                          </a:prstGeom>
                        </pic:spPr>
                      </pic:pic>
                    </a:graphicData>
                  </a:graphic>
                </wp:inline>
              </w:drawing>
            </w:r>
          </w:p>
          <w:p w14:paraId="1F2327F5" w14:textId="77777777" w:rsidR="004C146F" w:rsidRPr="00962F2B" w:rsidRDefault="004C146F" w:rsidP="004C146F">
            <w:pPr>
              <w:pStyle w:val="ListParagraph"/>
              <w:numPr>
                <w:ilvl w:val="0"/>
                <w:numId w:val="10"/>
              </w:numPr>
              <w:spacing w:before="0" w:after="120" w:line="276" w:lineRule="auto"/>
              <w:ind w:left="357" w:hanging="357"/>
              <w:contextualSpacing w:val="0"/>
              <w:rPr>
                <w:rFonts w:asciiTheme="minorHAnsi" w:eastAsia="Raleway" w:hAnsiTheme="minorHAnsi" w:cstheme="minorHAnsi"/>
              </w:rPr>
            </w:pPr>
            <w:r w:rsidRPr="00962F2B">
              <w:rPr>
                <w:rFonts w:asciiTheme="minorHAnsi" w:eastAsia="Raleway" w:hAnsiTheme="minorHAnsi" w:cstheme="minorHAnsi"/>
              </w:rPr>
              <w:t xml:space="preserve">Record your ideas about how Uncle Wally could spend the money to buy the presents. </w:t>
            </w:r>
          </w:p>
          <w:p w14:paraId="22C0A84A" w14:textId="77777777" w:rsidR="004C146F" w:rsidRPr="00665E4E" w:rsidRDefault="004C146F" w:rsidP="00665E4E">
            <w:pPr>
              <w:pStyle w:val="ListParagraph"/>
              <w:numPr>
                <w:ilvl w:val="0"/>
                <w:numId w:val="10"/>
              </w:numPr>
              <w:spacing w:before="0" w:after="0" w:line="276" w:lineRule="auto"/>
              <w:rPr>
                <w:rFonts w:asciiTheme="minorHAnsi" w:eastAsia="Raleway" w:hAnsiTheme="minorHAnsi" w:cstheme="minorHAnsi"/>
              </w:rPr>
            </w:pPr>
            <w:r w:rsidRPr="00665E4E">
              <w:rPr>
                <w:rFonts w:asciiTheme="minorHAnsi" w:eastAsia="Raleway" w:hAnsiTheme="minorHAnsi" w:cstheme="minorHAnsi"/>
              </w:rPr>
              <w:t xml:space="preserve">Show how you might use rounding to estimate: </w:t>
            </w:r>
          </w:p>
          <w:p w14:paraId="5404E0E5" w14:textId="77777777" w:rsidR="004C146F" w:rsidRPr="00962F2B" w:rsidRDefault="004C146F" w:rsidP="004C146F">
            <w:pPr>
              <w:numPr>
                <w:ilvl w:val="0"/>
                <w:numId w:val="8"/>
              </w:numPr>
              <w:spacing w:before="0" w:after="0" w:line="276" w:lineRule="auto"/>
              <w:rPr>
                <w:rFonts w:asciiTheme="minorHAnsi" w:eastAsia="Raleway" w:hAnsiTheme="minorHAnsi" w:cstheme="minorHAnsi"/>
              </w:rPr>
            </w:pPr>
            <w:r w:rsidRPr="00962F2B">
              <w:rPr>
                <w:rFonts w:asciiTheme="minorHAnsi" w:eastAsia="Raleway" w:hAnsiTheme="minorHAnsi" w:cstheme="minorHAnsi"/>
              </w:rPr>
              <w:t xml:space="preserve">how many multiples of each item and you could buy for </w:t>
            </w:r>
            <w:proofErr w:type="gramStart"/>
            <w:r w:rsidRPr="00962F2B">
              <w:rPr>
                <w:rFonts w:asciiTheme="minorHAnsi" w:eastAsia="Raleway" w:hAnsiTheme="minorHAnsi" w:cstheme="minorHAnsi"/>
              </w:rPr>
              <w:t>$600</w:t>
            </w:r>
            <w:proofErr w:type="gramEnd"/>
          </w:p>
          <w:p w14:paraId="5A348C01" w14:textId="77777777" w:rsidR="004C146F" w:rsidRPr="00962F2B" w:rsidRDefault="004C146F" w:rsidP="004C146F">
            <w:pPr>
              <w:numPr>
                <w:ilvl w:val="0"/>
                <w:numId w:val="8"/>
              </w:numPr>
              <w:spacing w:before="0" w:after="0" w:line="276" w:lineRule="auto"/>
              <w:rPr>
                <w:rFonts w:asciiTheme="minorHAnsi" w:eastAsia="Raleway" w:hAnsiTheme="minorHAnsi" w:cstheme="minorHAnsi"/>
              </w:rPr>
            </w:pPr>
            <w:r w:rsidRPr="00962F2B">
              <w:rPr>
                <w:rFonts w:asciiTheme="minorHAnsi" w:eastAsia="Raleway" w:hAnsiTheme="minorHAnsi" w:cstheme="minorHAnsi"/>
              </w:rPr>
              <w:t xml:space="preserve">how many different items you could buy for $600. </w:t>
            </w:r>
          </w:p>
          <w:p w14:paraId="2CEBE1E6" w14:textId="77777777" w:rsidR="004C146F" w:rsidRPr="00962F2B" w:rsidRDefault="004C146F" w:rsidP="004C146F">
            <w:pPr>
              <w:pStyle w:val="ListParagraph"/>
              <w:numPr>
                <w:ilvl w:val="0"/>
                <w:numId w:val="10"/>
              </w:numPr>
              <w:spacing w:before="120" w:after="0" w:line="276" w:lineRule="auto"/>
              <w:ind w:left="357" w:hanging="357"/>
              <w:contextualSpacing w:val="0"/>
              <w:rPr>
                <w:rFonts w:asciiTheme="minorHAnsi" w:eastAsia="Raleway" w:hAnsiTheme="minorHAnsi" w:cstheme="minorHAnsi"/>
              </w:rPr>
            </w:pPr>
            <w:r w:rsidRPr="00962F2B">
              <w:rPr>
                <w:rFonts w:asciiTheme="minorHAnsi" w:eastAsia="Raleway" w:hAnsiTheme="minorHAnsi" w:cstheme="minorHAnsi"/>
              </w:rPr>
              <w:t xml:space="preserve">Show some ways Wally could spend the money to buy presents for his nieces and nephews. </w:t>
            </w:r>
          </w:p>
          <w:p w14:paraId="7045FEBB" w14:textId="77777777" w:rsidR="004C146F" w:rsidRPr="00962F2B" w:rsidRDefault="004C146F" w:rsidP="004C146F">
            <w:pPr>
              <w:numPr>
                <w:ilvl w:val="0"/>
                <w:numId w:val="9"/>
              </w:numPr>
              <w:spacing w:before="0" w:after="0" w:line="276" w:lineRule="auto"/>
              <w:rPr>
                <w:rFonts w:asciiTheme="minorHAnsi" w:eastAsia="Raleway" w:hAnsiTheme="minorHAnsi" w:cstheme="minorHAnsi"/>
              </w:rPr>
            </w:pPr>
            <w:r w:rsidRPr="00962F2B">
              <w:rPr>
                <w:rFonts w:asciiTheme="minorHAnsi" w:eastAsia="Raleway" w:hAnsiTheme="minorHAnsi" w:cstheme="minorHAnsi"/>
              </w:rPr>
              <w:t xml:space="preserve">Model the different ways Wally could spend the money. </w:t>
            </w:r>
          </w:p>
          <w:p w14:paraId="484A4564" w14:textId="77777777" w:rsidR="004C146F" w:rsidRPr="00962F2B" w:rsidRDefault="004C146F" w:rsidP="004C146F">
            <w:pPr>
              <w:numPr>
                <w:ilvl w:val="0"/>
                <w:numId w:val="9"/>
              </w:numPr>
              <w:spacing w:before="0" w:after="0" w:line="276" w:lineRule="auto"/>
              <w:ind w:left="714" w:hanging="357"/>
              <w:rPr>
                <w:rFonts w:asciiTheme="minorHAnsi" w:eastAsia="Raleway" w:hAnsiTheme="minorHAnsi" w:cstheme="minorHAnsi"/>
              </w:rPr>
            </w:pPr>
            <w:r w:rsidRPr="00962F2B">
              <w:rPr>
                <w:rFonts w:asciiTheme="minorHAnsi" w:eastAsia="Raleway" w:hAnsiTheme="minorHAnsi" w:cstheme="minorHAnsi"/>
              </w:rPr>
              <w:t>Use a plan to organise your thoughts and select problem-solving strategies that are appropriate for the task.</w:t>
            </w:r>
          </w:p>
          <w:p w14:paraId="6454F819" w14:textId="77777777" w:rsidR="004C146F" w:rsidRPr="00962F2B" w:rsidRDefault="004C146F" w:rsidP="004C146F">
            <w:pPr>
              <w:numPr>
                <w:ilvl w:val="0"/>
                <w:numId w:val="9"/>
              </w:numPr>
              <w:spacing w:before="0" w:after="0" w:line="276" w:lineRule="auto"/>
              <w:rPr>
                <w:rFonts w:asciiTheme="minorHAnsi" w:eastAsia="Raleway" w:hAnsiTheme="minorHAnsi" w:cstheme="minorHAnsi"/>
              </w:rPr>
            </w:pPr>
            <w:r w:rsidRPr="00962F2B">
              <w:rPr>
                <w:rFonts w:asciiTheme="minorHAnsi" w:eastAsia="Raleway" w:hAnsiTheme="minorHAnsi" w:cstheme="minorHAnsi"/>
              </w:rPr>
              <w:t xml:space="preserve">Show the steps you used and all your working out. </w:t>
            </w:r>
          </w:p>
          <w:p w14:paraId="2ABED111" w14:textId="77777777" w:rsidR="004C146F" w:rsidRPr="00962F2B" w:rsidRDefault="004C146F" w:rsidP="004C146F">
            <w:pPr>
              <w:pStyle w:val="ListParagraph"/>
              <w:numPr>
                <w:ilvl w:val="0"/>
                <w:numId w:val="10"/>
              </w:numPr>
              <w:spacing w:before="120" w:after="200" w:line="276" w:lineRule="auto"/>
              <w:rPr>
                <w:rFonts w:asciiTheme="minorHAnsi" w:eastAsia="Raleway" w:hAnsiTheme="minorHAnsi" w:cstheme="minorHAnsi"/>
              </w:rPr>
            </w:pPr>
            <w:r w:rsidRPr="00962F2B">
              <w:rPr>
                <w:rFonts w:asciiTheme="minorHAnsi" w:eastAsia="Raleway" w:hAnsiTheme="minorHAnsi" w:cstheme="minorHAnsi"/>
              </w:rPr>
              <w:t>Is there any money left over? If so, how much? Show your working out.</w:t>
            </w:r>
          </w:p>
          <w:p w14:paraId="756747EC" w14:textId="77777777" w:rsidR="004C146F" w:rsidRDefault="004C146F" w:rsidP="004C146F">
            <w:pPr>
              <w:spacing w:before="0" w:after="0" w:line="288" w:lineRule="auto"/>
            </w:pPr>
            <w:r w:rsidRPr="008B7F42">
              <w:rPr>
                <w:b/>
                <w:bCs/>
              </w:rPr>
              <w:t xml:space="preserve">Teacher </w:t>
            </w:r>
            <w:proofErr w:type="gramStart"/>
            <w:r w:rsidRPr="008B7F42">
              <w:rPr>
                <w:b/>
                <w:bCs/>
              </w:rPr>
              <w:t>note</w:t>
            </w:r>
            <w:proofErr w:type="gramEnd"/>
            <w:r>
              <w:t>: This scenario can be adapted to an aunt or grandparent. When choosing gifts, we carefully considered gender equity. You can choose different gifts for the lesson, with adjustments to the worksheet and presentation. Some students may assign a</w:t>
            </w:r>
          </w:p>
          <w:p w14:paraId="299281C9" w14:textId="7489CA9E" w:rsidR="000B51DA" w:rsidRDefault="004C146F" w:rsidP="004C146F">
            <w:pPr>
              <w:spacing w:before="0" w:after="0" w:line="288" w:lineRule="auto"/>
            </w:pPr>
            <w:proofErr w:type="gramStart"/>
            <w:r>
              <w:t>particular type of gift</w:t>
            </w:r>
            <w:proofErr w:type="gramEnd"/>
            <w:r>
              <w:t xml:space="preserve"> to a particular gender. This could be an opportunity to discuss gender stereotypes with the class. Challenge these stereotypes rather than ignore them.  </w:t>
            </w:r>
          </w:p>
          <w:p w14:paraId="0F857759" w14:textId="66658FBF" w:rsidR="004C146F" w:rsidRDefault="004C146F" w:rsidP="004C146F">
            <w:pPr>
              <w:spacing w:before="0" w:after="0" w:line="288" w:lineRule="auto"/>
            </w:pPr>
            <w:r w:rsidRPr="008B7F42">
              <w:rPr>
                <w:b/>
                <w:bCs/>
              </w:rPr>
              <w:lastRenderedPageBreak/>
              <w:t>Differentiation</w:t>
            </w:r>
          </w:p>
          <w:p w14:paraId="0E405C6A" w14:textId="0A0E303E" w:rsidR="004C146F" w:rsidRDefault="004C146F" w:rsidP="004C146F">
            <w:pPr>
              <w:spacing w:before="0" w:after="0" w:line="288" w:lineRule="auto"/>
            </w:pPr>
            <w:r>
              <w:t xml:space="preserve">Enabling prompt: </w:t>
            </w:r>
            <w:r w:rsidR="001310F2">
              <w:t>Open-ended question</w:t>
            </w:r>
          </w:p>
          <w:p w14:paraId="56260222" w14:textId="77777777" w:rsidR="004C146F" w:rsidRPr="00EA7581" w:rsidRDefault="004C146F" w:rsidP="004C146F">
            <w:pPr>
              <w:rPr>
                <w:b/>
                <w:sz w:val="20"/>
                <w:szCs w:val="20"/>
              </w:rPr>
            </w:pPr>
            <w:r>
              <w:t>Extending prompt: How did you decide which gift Wally would purchase for each relative? What would you suggest Wally does with any left-over money?</w:t>
            </w:r>
          </w:p>
          <w:p w14:paraId="120D3832" w14:textId="09F62CE9" w:rsidR="0047631E" w:rsidRPr="00FA605A" w:rsidRDefault="0047631E" w:rsidP="0047631E">
            <w:pPr>
              <w:spacing w:before="0" w:after="0" w:line="288" w:lineRule="auto"/>
              <w:rPr>
                <w:rFonts w:asciiTheme="minorHAnsi" w:hAnsiTheme="minorHAnsi" w:cstheme="minorHAnsi"/>
              </w:rPr>
            </w:pPr>
          </w:p>
        </w:tc>
      </w:tr>
      <w:tr w:rsidR="00BC6D78" w:rsidRPr="00FA605A" w14:paraId="259DFA46" w14:textId="77777777" w:rsidTr="00FA605A">
        <w:trPr>
          <w:trHeight w:val="617"/>
        </w:trPr>
        <w:tc>
          <w:tcPr>
            <w:tcW w:w="2405" w:type="dxa"/>
          </w:tcPr>
          <w:p w14:paraId="28FB58EC"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3EB43E89" w:rsidR="00BC6D78" w:rsidRPr="00FA605A" w:rsidRDefault="00C0424D"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w:t>
            </w:r>
            <w:r w:rsidR="00030390">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30DC7890" w14:textId="77777777" w:rsidR="00AB530D" w:rsidRPr="00AB530D" w:rsidRDefault="00AB530D" w:rsidP="00AB530D">
            <w:pPr>
              <w:pStyle w:val="ListParagraph"/>
              <w:numPr>
                <w:ilvl w:val="0"/>
                <w:numId w:val="16"/>
              </w:numPr>
              <w:spacing w:before="0" w:after="0" w:line="288" w:lineRule="auto"/>
              <w:rPr>
                <w:rFonts w:asciiTheme="minorHAnsi" w:hAnsiTheme="minorHAnsi" w:cstheme="minorHAnsi"/>
                <w:bCs/>
              </w:rPr>
            </w:pPr>
            <w:r w:rsidRPr="00AB530D">
              <w:rPr>
                <w:rFonts w:asciiTheme="minorHAnsi" w:hAnsiTheme="minorHAnsi" w:cstheme="minorHAnsi"/>
                <w:b/>
              </w:rPr>
              <w:t>Ask</w:t>
            </w:r>
            <w:r w:rsidRPr="00AB530D">
              <w:rPr>
                <w:rFonts w:asciiTheme="minorHAnsi" w:hAnsiTheme="minorHAnsi" w:cstheme="minorHAnsi"/>
                <w:bCs/>
              </w:rPr>
              <w:t xml:space="preserve"> students:</w:t>
            </w:r>
          </w:p>
          <w:p w14:paraId="150A0867" w14:textId="77777777" w:rsidR="00AB530D" w:rsidRPr="00AB530D" w:rsidRDefault="00AB530D" w:rsidP="00AB530D">
            <w:pPr>
              <w:widowControl w:val="0"/>
              <w:numPr>
                <w:ilvl w:val="1"/>
                <w:numId w:val="0"/>
              </w:numPr>
              <w:spacing w:before="0" w:after="0"/>
              <w:ind w:left="1077" w:hanging="357"/>
              <w:rPr>
                <w:rFonts w:asciiTheme="minorHAnsi" w:hAnsiTheme="minorHAnsi" w:cstheme="minorHAnsi"/>
              </w:rPr>
            </w:pPr>
            <w:r w:rsidRPr="00AB530D">
              <w:rPr>
                <w:rFonts w:asciiTheme="minorHAnsi" w:hAnsiTheme="minorHAnsi" w:cstheme="minorHAnsi"/>
              </w:rPr>
              <w:t xml:space="preserve">What are some of the strategies you selected to help solve this problem? </w:t>
            </w:r>
          </w:p>
          <w:p w14:paraId="3CF113F6" w14:textId="77777777" w:rsidR="00AB530D" w:rsidRPr="00AB530D" w:rsidRDefault="00AB530D" w:rsidP="00AB530D">
            <w:pPr>
              <w:widowControl w:val="0"/>
              <w:numPr>
                <w:ilvl w:val="1"/>
                <w:numId w:val="0"/>
              </w:numPr>
              <w:spacing w:before="0" w:after="0"/>
              <w:ind w:left="1077" w:hanging="357"/>
              <w:rPr>
                <w:rFonts w:asciiTheme="minorHAnsi" w:hAnsiTheme="minorHAnsi" w:cstheme="minorHAnsi"/>
              </w:rPr>
            </w:pPr>
            <w:r w:rsidRPr="00AB530D">
              <w:rPr>
                <w:rFonts w:asciiTheme="minorHAnsi" w:hAnsiTheme="minorHAnsi" w:cstheme="minorHAnsi"/>
              </w:rPr>
              <w:t xml:space="preserve">Why did you decide on these strategies? </w:t>
            </w:r>
          </w:p>
          <w:p w14:paraId="07979538" w14:textId="77777777" w:rsidR="00AB530D" w:rsidRPr="00AB530D" w:rsidRDefault="00AB530D" w:rsidP="00AB530D">
            <w:pPr>
              <w:widowControl w:val="0"/>
              <w:numPr>
                <w:ilvl w:val="1"/>
                <w:numId w:val="0"/>
              </w:numPr>
              <w:spacing w:before="0" w:after="0"/>
              <w:ind w:left="1077" w:hanging="357"/>
              <w:rPr>
                <w:rFonts w:asciiTheme="minorHAnsi" w:hAnsiTheme="minorHAnsi" w:cstheme="minorHAnsi"/>
              </w:rPr>
            </w:pPr>
            <w:r w:rsidRPr="00AB530D">
              <w:rPr>
                <w:rFonts w:asciiTheme="minorHAnsi" w:hAnsiTheme="minorHAnsi" w:cstheme="minorHAnsi"/>
              </w:rPr>
              <w:t>How are these strategies connected to the problem?</w:t>
            </w:r>
          </w:p>
          <w:p w14:paraId="5D443872" w14:textId="77777777" w:rsidR="00AB530D" w:rsidRPr="00AB530D" w:rsidRDefault="00AB530D" w:rsidP="00AB530D">
            <w:pPr>
              <w:pStyle w:val="ListParagraph"/>
              <w:numPr>
                <w:ilvl w:val="0"/>
                <w:numId w:val="16"/>
              </w:numPr>
              <w:spacing w:before="120" w:after="0" w:line="288" w:lineRule="auto"/>
              <w:ind w:left="714" w:hanging="357"/>
              <w:contextualSpacing w:val="0"/>
              <w:rPr>
                <w:rFonts w:asciiTheme="minorHAnsi" w:hAnsiTheme="minorHAnsi" w:cstheme="minorHAnsi"/>
              </w:rPr>
            </w:pPr>
            <w:r w:rsidRPr="00AB530D">
              <w:rPr>
                <w:rFonts w:asciiTheme="minorHAnsi" w:hAnsiTheme="minorHAnsi" w:cstheme="minorHAnsi"/>
                <w:b/>
              </w:rPr>
              <w:t>Encourage</w:t>
            </w:r>
            <w:r w:rsidRPr="00AB530D">
              <w:rPr>
                <w:rFonts w:asciiTheme="minorHAnsi" w:hAnsiTheme="minorHAnsi" w:cstheme="minorHAnsi"/>
                <w:b/>
                <w:sz w:val="28"/>
                <w:szCs w:val="28"/>
              </w:rPr>
              <w:t xml:space="preserve"> </w:t>
            </w:r>
            <w:r w:rsidRPr="00AB530D">
              <w:rPr>
                <w:rFonts w:asciiTheme="minorHAnsi" w:hAnsiTheme="minorHAnsi" w:cstheme="minorHAnsi"/>
              </w:rPr>
              <w:t xml:space="preserve">the students you identified earlier to share their strategies with their peers. </w:t>
            </w:r>
          </w:p>
          <w:p w14:paraId="1D36429C" w14:textId="77777777" w:rsidR="00AB530D" w:rsidRPr="00AB530D" w:rsidRDefault="00AB530D" w:rsidP="00AB530D">
            <w:pPr>
              <w:widowControl w:val="0"/>
              <w:numPr>
                <w:ilvl w:val="1"/>
                <w:numId w:val="0"/>
              </w:numPr>
              <w:spacing w:before="0" w:after="0"/>
              <w:ind w:left="1077" w:hanging="357"/>
              <w:rPr>
                <w:rFonts w:asciiTheme="minorHAnsi" w:hAnsiTheme="minorHAnsi" w:cstheme="minorHAnsi"/>
              </w:rPr>
            </w:pPr>
            <w:r w:rsidRPr="00AB530D">
              <w:rPr>
                <w:rFonts w:asciiTheme="minorHAnsi" w:hAnsiTheme="minorHAnsi" w:cstheme="minorHAnsi"/>
              </w:rPr>
              <w:t>Support students in their explanation with mathematical vocabulary and sequence of steps. As students are sharing their thinking, record their strategy using materials/pictures and numbers (words) on an anchor chart.</w:t>
            </w:r>
          </w:p>
          <w:p w14:paraId="45A6224E" w14:textId="77777777" w:rsidR="00AB530D" w:rsidRPr="00AB530D" w:rsidRDefault="00AB530D" w:rsidP="004F03E8">
            <w:pPr>
              <w:pStyle w:val="ListNumber"/>
              <w:numPr>
                <w:ilvl w:val="0"/>
                <w:numId w:val="27"/>
              </w:numPr>
              <w:spacing w:before="0"/>
              <w:contextualSpacing w:val="0"/>
              <w:rPr>
                <w:rFonts w:asciiTheme="minorHAnsi" w:hAnsiTheme="minorHAnsi" w:cstheme="minorHAnsi"/>
                <w:lang w:val="en-AU"/>
              </w:rPr>
            </w:pPr>
            <w:r w:rsidRPr="004F03E8">
              <w:rPr>
                <w:rFonts w:asciiTheme="minorHAnsi" w:hAnsiTheme="minorHAnsi" w:cstheme="minorHAnsi"/>
                <w:b/>
                <w:bCs/>
                <w:lang w:val="en-AU"/>
              </w:rPr>
              <w:t>Acknowledge</w:t>
            </w:r>
            <w:r w:rsidRPr="00AB530D">
              <w:rPr>
                <w:rFonts w:asciiTheme="minorHAnsi" w:hAnsiTheme="minorHAnsi" w:cstheme="minorHAnsi"/>
                <w:lang w:val="en-AU"/>
              </w:rPr>
              <w:t xml:space="preserve"> the student’s work using their initials and reflect on the strategies shared.</w:t>
            </w:r>
          </w:p>
          <w:p w14:paraId="117ED6B1" w14:textId="77777777" w:rsidR="00AB530D" w:rsidRPr="00AB530D" w:rsidRDefault="00AB530D" w:rsidP="00AB530D">
            <w:pPr>
              <w:spacing w:before="120" w:after="0" w:line="288" w:lineRule="auto"/>
              <w:rPr>
                <w:rFonts w:asciiTheme="minorHAnsi" w:hAnsiTheme="minorHAnsi" w:cstheme="minorHAnsi"/>
                <w:b/>
              </w:rPr>
            </w:pPr>
            <w:r w:rsidRPr="00AB530D">
              <w:rPr>
                <w:rFonts w:asciiTheme="minorHAnsi" w:hAnsiTheme="minorHAnsi" w:cstheme="minorHAnsi"/>
                <w:b/>
              </w:rPr>
              <w:t>Examples of strategies</w:t>
            </w:r>
          </w:p>
          <w:p w14:paraId="49FEFB4C" w14:textId="77777777" w:rsidR="00AB530D" w:rsidRPr="00AB530D" w:rsidRDefault="00AB530D" w:rsidP="00AB530D">
            <w:pPr>
              <w:spacing w:before="0" w:after="0" w:line="288" w:lineRule="auto"/>
              <w:rPr>
                <w:rFonts w:asciiTheme="minorHAnsi" w:hAnsiTheme="minorHAnsi" w:cstheme="minorHAnsi"/>
              </w:rPr>
            </w:pPr>
            <w:r w:rsidRPr="00AB530D">
              <w:rPr>
                <w:rFonts w:asciiTheme="minorHAnsi" w:hAnsiTheme="minorHAnsi" w:cstheme="minorHAnsi"/>
              </w:rPr>
              <w:t>Select strategy/</w:t>
            </w:r>
            <w:proofErr w:type="spellStart"/>
            <w:r w:rsidRPr="00AB530D">
              <w:rPr>
                <w:rFonts w:asciiTheme="minorHAnsi" w:hAnsiTheme="minorHAnsi" w:cstheme="minorHAnsi"/>
              </w:rPr>
              <w:t>ies</w:t>
            </w:r>
            <w:proofErr w:type="spellEnd"/>
            <w:r w:rsidRPr="00AB530D">
              <w:rPr>
                <w:rFonts w:asciiTheme="minorHAnsi" w:hAnsiTheme="minorHAnsi" w:cstheme="minorHAnsi"/>
              </w:rPr>
              <w:t xml:space="preserve"> from the examples below to share with the students (depending on students’ learning needs). </w:t>
            </w:r>
          </w:p>
          <w:p w14:paraId="55FB78E3" w14:textId="77777777" w:rsidR="00AB530D" w:rsidRPr="00AB530D" w:rsidRDefault="00AB530D" w:rsidP="00AB530D">
            <w:pPr>
              <w:spacing w:before="0" w:after="0" w:line="288" w:lineRule="auto"/>
              <w:rPr>
                <w:rFonts w:asciiTheme="minorHAnsi" w:hAnsiTheme="minorHAnsi" w:cstheme="minorHAnsi"/>
              </w:rPr>
            </w:pPr>
            <w:r w:rsidRPr="00AB530D">
              <w:rPr>
                <w:rFonts w:asciiTheme="minorHAnsi" w:hAnsiTheme="minorHAnsi" w:cstheme="minorHAnsi"/>
              </w:rPr>
              <w:t xml:space="preserve">Begin to </w:t>
            </w:r>
            <w:r w:rsidRPr="00AB530D">
              <w:rPr>
                <w:rFonts w:asciiTheme="minorHAnsi" w:hAnsiTheme="minorHAnsi" w:cstheme="minorHAnsi"/>
                <w:b/>
              </w:rPr>
              <w:t xml:space="preserve">model </w:t>
            </w:r>
            <w:r w:rsidRPr="00AB530D">
              <w:rPr>
                <w:rFonts w:asciiTheme="minorHAnsi" w:hAnsiTheme="minorHAnsi" w:cstheme="minorHAnsi"/>
              </w:rPr>
              <w:t>the selected strategy/</w:t>
            </w:r>
            <w:proofErr w:type="spellStart"/>
            <w:r w:rsidRPr="00AB530D">
              <w:rPr>
                <w:rFonts w:asciiTheme="minorHAnsi" w:hAnsiTheme="minorHAnsi" w:cstheme="minorHAnsi"/>
              </w:rPr>
              <w:t>ies</w:t>
            </w:r>
            <w:proofErr w:type="spellEnd"/>
            <w:r w:rsidRPr="00AB530D">
              <w:rPr>
                <w:rFonts w:asciiTheme="minorHAnsi" w:hAnsiTheme="minorHAnsi" w:cstheme="minorHAnsi"/>
              </w:rPr>
              <w:t>.</w:t>
            </w:r>
          </w:p>
          <w:p w14:paraId="2B5973FC" w14:textId="77777777" w:rsidR="00AB530D" w:rsidRPr="00AB530D" w:rsidRDefault="00AB530D" w:rsidP="00AB530D">
            <w:pPr>
              <w:pStyle w:val="ListParagraph"/>
              <w:numPr>
                <w:ilvl w:val="0"/>
                <w:numId w:val="16"/>
              </w:numPr>
              <w:spacing w:before="0" w:after="0" w:line="288" w:lineRule="auto"/>
              <w:rPr>
                <w:rFonts w:asciiTheme="minorHAnsi" w:hAnsiTheme="minorHAnsi" w:cstheme="minorHAnsi"/>
              </w:rPr>
            </w:pPr>
            <w:r w:rsidRPr="00AB530D">
              <w:rPr>
                <w:rFonts w:asciiTheme="minorHAnsi" w:hAnsiTheme="minorHAnsi" w:cstheme="minorHAnsi"/>
                <w:b/>
                <w:bCs/>
              </w:rPr>
              <w:t>Estimate</w:t>
            </w:r>
          </w:p>
          <w:p w14:paraId="5981453D" w14:textId="30F739F8" w:rsidR="00A36E99" w:rsidRDefault="00862BF7" w:rsidP="003F296D">
            <w:pPr>
              <w:spacing w:before="0" w:after="0" w:line="288" w:lineRule="auto"/>
            </w:pPr>
            <w:r>
              <w:rPr>
                <w:b/>
                <w:noProof/>
                <w:sz w:val="18"/>
                <w:szCs w:val="18"/>
              </w:rPr>
              <w:drawing>
                <wp:inline distT="114300" distB="114300" distL="114300" distR="114300" wp14:anchorId="1777A4DB" wp14:editId="2F7F03C8">
                  <wp:extent cx="856525" cy="914400"/>
                  <wp:effectExtent l="0" t="0" r="1270" b="0"/>
                  <wp:docPr id="41" name="image5.png" descr="Image for scooter with tag Scooter $96 each."/>
                  <wp:cNvGraphicFramePr/>
                  <a:graphic xmlns:a="http://schemas.openxmlformats.org/drawingml/2006/main">
                    <a:graphicData uri="http://schemas.openxmlformats.org/drawingml/2006/picture">
                      <pic:pic xmlns:pic="http://schemas.openxmlformats.org/drawingml/2006/picture">
                        <pic:nvPicPr>
                          <pic:cNvPr id="41" name="image5.png" descr="Image for scooter with tag Scooter $96 each."/>
                          <pic:cNvPicPr preferRelativeResize="0"/>
                        </pic:nvPicPr>
                        <pic:blipFill>
                          <a:blip r:embed="rId19"/>
                          <a:srcRect/>
                          <a:stretch>
                            <a:fillRect/>
                          </a:stretch>
                        </pic:blipFill>
                        <pic:spPr>
                          <a:xfrm>
                            <a:off x="0" y="0"/>
                            <a:ext cx="860842" cy="919008"/>
                          </a:xfrm>
                          <a:prstGeom prst="rect">
                            <a:avLst/>
                          </a:prstGeom>
                          <a:ln/>
                        </pic:spPr>
                      </pic:pic>
                    </a:graphicData>
                  </a:graphic>
                </wp:inline>
              </w:drawing>
            </w:r>
          </w:p>
          <w:p w14:paraId="6C135D1E" w14:textId="77777777" w:rsidR="003A11F4" w:rsidRPr="00C97A3B" w:rsidRDefault="003A11F4" w:rsidP="003A11F4">
            <w:pPr>
              <w:pStyle w:val="ListParagraph"/>
              <w:numPr>
                <w:ilvl w:val="0"/>
                <w:numId w:val="17"/>
              </w:numPr>
              <w:spacing w:before="0" w:after="0" w:line="288" w:lineRule="auto"/>
              <w:rPr>
                <w:rFonts w:asciiTheme="minorHAnsi" w:hAnsiTheme="minorHAnsi" w:cstheme="minorHAnsi"/>
              </w:rPr>
            </w:pPr>
            <w:r w:rsidRPr="00C97A3B">
              <w:rPr>
                <w:rFonts w:asciiTheme="minorHAnsi" w:hAnsiTheme="minorHAnsi" w:cstheme="minorHAnsi"/>
                <w:b/>
              </w:rPr>
              <w:t>Round</w:t>
            </w:r>
            <w:r w:rsidRPr="00C97A3B">
              <w:rPr>
                <w:rFonts w:asciiTheme="minorHAnsi" w:hAnsiTheme="minorHAnsi" w:cstheme="minorHAnsi"/>
              </w:rPr>
              <w:t xml:space="preserve"> the cost of a scooter to the nearest multiple of 10 or 100. 96 is closer to 100 with a difference of 4. </w:t>
            </w:r>
          </w:p>
          <w:p w14:paraId="0CAB0641" w14:textId="77777777" w:rsidR="005002C0" w:rsidRDefault="0073336F" w:rsidP="00F92933">
            <w:pPr>
              <w:spacing w:before="0" w:after="0" w:line="288" w:lineRule="auto"/>
            </w:pPr>
            <w:r>
              <w:rPr>
                <w:noProof/>
                <w:sz w:val="18"/>
                <w:szCs w:val="18"/>
              </w:rPr>
              <w:drawing>
                <wp:inline distT="114300" distB="114300" distL="114300" distR="114300" wp14:anchorId="63D2EE04" wp14:editId="0E308821">
                  <wp:extent cx="1865947" cy="507857"/>
                  <wp:effectExtent l="0" t="0" r="0" b="0"/>
                  <wp:docPr id="42" name="image3.png" descr="Image showing rounding $96 to $90 or $100."/>
                  <wp:cNvGraphicFramePr/>
                  <a:graphic xmlns:a="http://schemas.openxmlformats.org/drawingml/2006/main">
                    <a:graphicData uri="http://schemas.openxmlformats.org/drawingml/2006/picture">
                      <pic:pic xmlns:pic="http://schemas.openxmlformats.org/drawingml/2006/picture">
                        <pic:nvPicPr>
                          <pic:cNvPr id="42" name="image3.png" descr="Image showing rounding $96 to $90 or $100."/>
                          <pic:cNvPicPr preferRelativeResize="0"/>
                        </pic:nvPicPr>
                        <pic:blipFill>
                          <a:blip r:embed="rId20"/>
                          <a:srcRect/>
                          <a:stretch>
                            <a:fillRect/>
                          </a:stretch>
                        </pic:blipFill>
                        <pic:spPr>
                          <a:xfrm>
                            <a:off x="0" y="0"/>
                            <a:ext cx="1865947" cy="507857"/>
                          </a:xfrm>
                          <a:prstGeom prst="rect">
                            <a:avLst/>
                          </a:prstGeom>
                          <a:ln/>
                        </pic:spPr>
                      </pic:pic>
                    </a:graphicData>
                  </a:graphic>
                </wp:inline>
              </w:drawing>
            </w:r>
          </w:p>
          <w:p w14:paraId="5CD91B4A" w14:textId="77777777" w:rsidR="00C97A3B" w:rsidRPr="00C97A3B" w:rsidRDefault="00C97A3B" w:rsidP="00C97A3B">
            <w:pPr>
              <w:spacing w:before="0" w:after="0" w:line="288" w:lineRule="auto"/>
              <w:ind w:left="720"/>
              <w:rPr>
                <w:rFonts w:asciiTheme="minorHAnsi" w:hAnsiTheme="minorHAnsi" w:cstheme="minorHAnsi"/>
              </w:rPr>
            </w:pPr>
            <w:r w:rsidRPr="00C97A3B">
              <w:rPr>
                <w:rFonts w:asciiTheme="minorHAnsi" w:hAnsiTheme="minorHAnsi" w:cstheme="minorHAnsi"/>
              </w:rPr>
              <w:t>Round $96 to $100</w:t>
            </w:r>
          </w:p>
          <w:p w14:paraId="0FF8CB7D" w14:textId="77777777" w:rsidR="00C97A3B" w:rsidRPr="00C97A3B" w:rsidRDefault="00C97A3B" w:rsidP="00C97A3B">
            <w:pPr>
              <w:spacing w:before="0" w:after="0" w:line="288" w:lineRule="auto"/>
              <w:ind w:left="720"/>
              <w:rPr>
                <w:rFonts w:asciiTheme="minorHAnsi" w:hAnsiTheme="minorHAnsi" w:cstheme="minorHAnsi"/>
              </w:rPr>
            </w:pPr>
            <w:r w:rsidRPr="00C97A3B">
              <w:rPr>
                <w:rFonts w:asciiTheme="minorHAnsi" w:hAnsiTheme="minorHAnsi" w:cstheme="minorHAnsi"/>
              </w:rPr>
              <w:t>5 children @ $100 = $500</w:t>
            </w:r>
          </w:p>
          <w:p w14:paraId="56A33993" w14:textId="77777777" w:rsidR="00C97A3B" w:rsidRPr="00C97A3B" w:rsidRDefault="00C97A3B" w:rsidP="00C97A3B">
            <w:pPr>
              <w:spacing w:before="0" w:after="0" w:line="288" w:lineRule="auto"/>
              <w:ind w:left="720"/>
              <w:rPr>
                <w:rFonts w:asciiTheme="minorHAnsi" w:hAnsiTheme="minorHAnsi" w:cstheme="minorHAnsi"/>
              </w:rPr>
            </w:pPr>
            <w:r w:rsidRPr="00C97A3B">
              <w:rPr>
                <w:rFonts w:asciiTheme="minorHAnsi" w:hAnsiTheme="minorHAnsi" w:cstheme="minorHAnsi"/>
              </w:rPr>
              <w:t>$600</w:t>
            </w:r>
            <w:commentRangeStart w:id="1"/>
            <w:r w:rsidRPr="00C97A3B">
              <w:rPr>
                <w:rFonts w:asciiTheme="minorHAnsi" w:hAnsiTheme="minorHAnsi" w:cstheme="minorHAnsi"/>
              </w:rPr>
              <w:t xml:space="preserve"> – </w:t>
            </w:r>
            <w:commentRangeEnd w:id="1"/>
            <w:r w:rsidRPr="00C97A3B">
              <w:rPr>
                <w:rStyle w:val="CommentReference"/>
                <w:rFonts w:asciiTheme="minorHAnsi" w:hAnsiTheme="minorHAnsi" w:cstheme="minorHAnsi"/>
                <w:sz w:val="22"/>
                <w:szCs w:val="22"/>
              </w:rPr>
              <w:commentReference w:id="1"/>
            </w:r>
            <w:r w:rsidRPr="00C97A3B">
              <w:rPr>
                <w:rFonts w:asciiTheme="minorHAnsi" w:hAnsiTheme="minorHAnsi" w:cstheme="minorHAnsi"/>
              </w:rPr>
              <w:t>$500 = $100</w:t>
            </w:r>
          </w:p>
          <w:p w14:paraId="4EE49AF6" w14:textId="77777777" w:rsidR="00C97A3B" w:rsidRPr="00C97A3B" w:rsidRDefault="00C97A3B" w:rsidP="00C97A3B">
            <w:pPr>
              <w:spacing w:before="0" w:after="0" w:line="288" w:lineRule="auto"/>
              <w:ind w:left="720"/>
              <w:rPr>
                <w:rFonts w:asciiTheme="minorHAnsi" w:hAnsiTheme="minorHAnsi" w:cstheme="minorHAnsi"/>
              </w:rPr>
            </w:pPr>
            <w:r w:rsidRPr="00C97A3B">
              <w:rPr>
                <w:rFonts w:asciiTheme="minorHAnsi" w:hAnsiTheme="minorHAnsi" w:cstheme="minorHAnsi"/>
              </w:rPr>
              <w:t xml:space="preserve">If Wally was to buy each of his nieces and nephews a scooter, he would have 5 scooters and $100 left. </w:t>
            </w:r>
          </w:p>
          <w:p w14:paraId="3319B20D" w14:textId="77777777" w:rsidR="00C97A3B" w:rsidRPr="00C97A3B" w:rsidRDefault="00C97A3B" w:rsidP="00C97A3B">
            <w:pPr>
              <w:pStyle w:val="ListParagraph"/>
              <w:numPr>
                <w:ilvl w:val="0"/>
                <w:numId w:val="17"/>
              </w:numPr>
              <w:spacing w:before="120" w:after="0" w:line="288" w:lineRule="auto"/>
              <w:ind w:left="1077" w:hanging="357"/>
              <w:contextualSpacing w:val="0"/>
              <w:rPr>
                <w:rFonts w:asciiTheme="minorHAnsi" w:hAnsiTheme="minorHAnsi" w:cstheme="minorHAnsi"/>
              </w:rPr>
            </w:pPr>
            <w:r w:rsidRPr="00C97A3B">
              <w:rPr>
                <w:rFonts w:asciiTheme="minorHAnsi" w:hAnsiTheme="minorHAnsi" w:cstheme="minorHAnsi"/>
              </w:rPr>
              <w:lastRenderedPageBreak/>
              <w:t>The most expensive item is the building blocks.</w:t>
            </w:r>
          </w:p>
          <w:p w14:paraId="23CC1A44" w14:textId="77777777" w:rsidR="00C97A3B" w:rsidRDefault="00D2220B" w:rsidP="00F92933">
            <w:pPr>
              <w:spacing w:before="0" w:after="0" w:line="288" w:lineRule="auto"/>
            </w:pPr>
            <w:r>
              <w:rPr>
                <w:noProof/>
                <w:sz w:val="18"/>
                <w:szCs w:val="18"/>
              </w:rPr>
              <w:drawing>
                <wp:inline distT="114300" distB="114300" distL="114300" distR="114300" wp14:anchorId="385AC4AD" wp14:editId="31895C18">
                  <wp:extent cx="1153478" cy="1010484"/>
                  <wp:effectExtent l="0" t="0" r="0" b="0"/>
                  <wp:docPr id="37" name="image1.png" descr="Image showing children's blocks with a tag Building blocks kit: $109 each."/>
                  <wp:cNvGraphicFramePr/>
                  <a:graphic xmlns:a="http://schemas.openxmlformats.org/drawingml/2006/main">
                    <a:graphicData uri="http://schemas.openxmlformats.org/drawingml/2006/picture">
                      <pic:pic xmlns:pic="http://schemas.openxmlformats.org/drawingml/2006/picture">
                        <pic:nvPicPr>
                          <pic:cNvPr id="37" name="image1.png" descr="Image showing children's blocks with a tag Building blocks kit: $109 each."/>
                          <pic:cNvPicPr preferRelativeResize="0"/>
                        </pic:nvPicPr>
                        <pic:blipFill>
                          <a:blip r:embed="rId24"/>
                          <a:srcRect/>
                          <a:stretch>
                            <a:fillRect/>
                          </a:stretch>
                        </pic:blipFill>
                        <pic:spPr>
                          <a:xfrm>
                            <a:off x="0" y="0"/>
                            <a:ext cx="1153478" cy="1010484"/>
                          </a:xfrm>
                          <a:prstGeom prst="rect">
                            <a:avLst/>
                          </a:prstGeom>
                          <a:ln/>
                        </pic:spPr>
                      </pic:pic>
                    </a:graphicData>
                  </a:graphic>
                </wp:inline>
              </w:drawing>
            </w:r>
          </w:p>
          <w:p w14:paraId="2443133D" w14:textId="77777777" w:rsidR="00CB451E" w:rsidRPr="00CB451E" w:rsidRDefault="00CB451E" w:rsidP="00CB451E">
            <w:pPr>
              <w:spacing w:before="0" w:after="0" w:line="288" w:lineRule="auto"/>
              <w:ind w:left="720"/>
              <w:rPr>
                <w:rFonts w:asciiTheme="minorHAnsi" w:hAnsiTheme="minorHAnsi" w:cstheme="minorHAnsi"/>
              </w:rPr>
            </w:pPr>
            <w:r w:rsidRPr="00CB451E">
              <w:rPr>
                <w:rFonts w:asciiTheme="minorHAnsi" w:hAnsiTheme="minorHAnsi" w:cstheme="minorHAnsi"/>
              </w:rPr>
              <w:t>Round $109 to the nearest multiple of 10 that is greater than $109. The nearest multiple is $110.</w:t>
            </w:r>
          </w:p>
          <w:p w14:paraId="3C45CF45" w14:textId="77777777" w:rsidR="00CB451E" w:rsidRPr="00CB451E" w:rsidRDefault="00CB451E" w:rsidP="00CB451E">
            <w:pPr>
              <w:spacing w:before="0" w:after="0" w:line="288" w:lineRule="auto"/>
              <w:ind w:left="720"/>
              <w:rPr>
                <w:rFonts w:asciiTheme="minorHAnsi" w:hAnsiTheme="minorHAnsi" w:cstheme="minorHAnsi"/>
              </w:rPr>
            </w:pPr>
            <w:commentRangeStart w:id="2"/>
            <w:r w:rsidRPr="00CB451E">
              <w:rPr>
                <w:rFonts w:asciiTheme="minorHAnsi" w:hAnsiTheme="minorHAnsi" w:cstheme="minorHAnsi"/>
              </w:rPr>
              <w:t>5 children x $110 = $550</w:t>
            </w:r>
          </w:p>
          <w:p w14:paraId="5D2D682D" w14:textId="77777777" w:rsidR="00CB451E" w:rsidRPr="00CB451E" w:rsidRDefault="00CB451E" w:rsidP="00CB451E">
            <w:pPr>
              <w:spacing w:before="0" w:after="120" w:line="288" w:lineRule="auto"/>
              <w:ind w:left="720"/>
              <w:rPr>
                <w:rFonts w:asciiTheme="minorHAnsi" w:hAnsiTheme="minorHAnsi" w:cstheme="minorHAnsi"/>
              </w:rPr>
            </w:pPr>
            <w:r w:rsidRPr="00CB451E">
              <w:rPr>
                <w:rFonts w:asciiTheme="minorHAnsi" w:hAnsiTheme="minorHAnsi" w:cstheme="minorHAnsi"/>
              </w:rPr>
              <w:t xml:space="preserve">$600 - $550 = $50 </w:t>
            </w:r>
            <w:commentRangeEnd w:id="2"/>
            <w:r w:rsidRPr="00CB451E">
              <w:rPr>
                <w:rStyle w:val="CommentReference"/>
                <w:rFonts w:asciiTheme="minorHAnsi" w:hAnsiTheme="minorHAnsi" w:cstheme="minorHAnsi"/>
                <w:sz w:val="22"/>
                <w:szCs w:val="22"/>
              </w:rPr>
              <w:commentReference w:id="2"/>
            </w:r>
          </w:p>
          <w:p w14:paraId="32026595" w14:textId="77777777" w:rsidR="00CB451E" w:rsidRPr="00CB451E" w:rsidRDefault="00CB451E" w:rsidP="00CB451E">
            <w:pPr>
              <w:pStyle w:val="ListParagraph"/>
              <w:numPr>
                <w:ilvl w:val="0"/>
                <w:numId w:val="17"/>
              </w:numPr>
              <w:spacing w:before="0" w:after="0" w:line="288" w:lineRule="auto"/>
              <w:rPr>
                <w:rFonts w:asciiTheme="minorHAnsi" w:hAnsiTheme="minorHAnsi" w:cstheme="minorHAnsi"/>
              </w:rPr>
            </w:pPr>
            <w:r w:rsidRPr="00CB451E">
              <w:rPr>
                <w:rFonts w:asciiTheme="minorHAnsi" w:hAnsiTheme="minorHAnsi" w:cstheme="minorHAnsi"/>
              </w:rPr>
              <w:t xml:space="preserve">The basketball and board game each cost less than the scooter, therefore Wally will have enough money to purchase one of these items each for his nieces and nephews. </w:t>
            </w:r>
          </w:p>
          <w:p w14:paraId="20FFD9CD" w14:textId="77777777" w:rsidR="00CB451E" w:rsidRPr="00CB451E" w:rsidRDefault="00CB451E" w:rsidP="00CB451E">
            <w:pPr>
              <w:pStyle w:val="ListParagraph"/>
              <w:numPr>
                <w:ilvl w:val="0"/>
                <w:numId w:val="18"/>
              </w:numPr>
              <w:spacing w:before="120" w:after="0" w:line="288" w:lineRule="auto"/>
              <w:ind w:left="714" w:hanging="357"/>
              <w:contextualSpacing w:val="0"/>
              <w:rPr>
                <w:rFonts w:asciiTheme="minorHAnsi" w:hAnsiTheme="minorHAnsi" w:cstheme="minorHAnsi"/>
                <w:b/>
                <w:iCs/>
              </w:rPr>
            </w:pPr>
            <w:r w:rsidRPr="00CB451E">
              <w:rPr>
                <w:rFonts w:asciiTheme="minorHAnsi" w:hAnsiTheme="minorHAnsi" w:cstheme="minorHAnsi"/>
                <w:b/>
                <w:iCs/>
              </w:rPr>
              <w:t>Partitioning (Multiplication):</w:t>
            </w:r>
          </w:p>
          <w:p w14:paraId="12534AB1" w14:textId="77777777" w:rsidR="00CB451E" w:rsidRPr="00CB451E" w:rsidRDefault="00CB451E" w:rsidP="00CB451E">
            <w:pPr>
              <w:spacing w:before="0" w:after="0" w:line="288" w:lineRule="auto"/>
              <w:ind w:left="720"/>
              <w:rPr>
                <w:rFonts w:asciiTheme="minorHAnsi" w:hAnsiTheme="minorHAnsi" w:cstheme="minorHAnsi"/>
              </w:rPr>
            </w:pPr>
            <w:r w:rsidRPr="00CB451E">
              <w:rPr>
                <w:rFonts w:asciiTheme="minorHAnsi" w:hAnsiTheme="minorHAnsi" w:cstheme="minorHAnsi"/>
              </w:rPr>
              <w:t>If Wally was to purchase the same item for each niece/nephew, he could use multiplication to find the total cost. To support you with this process we can partition the tens and ones. For example:</w:t>
            </w:r>
          </w:p>
          <w:p w14:paraId="20652B24" w14:textId="77777777" w:rsidR="00CB451E" w:rsidRPr="00CB451E" w:rsidRDefault="00CB451E" w:rsidP="00CB451E">
            <w:pPr>
              <w:spacing w:before="240" w:after="0" w:line="288" w:lineRule="auto"/>
              <w:ind w:left="720"/>
              <w:rPr>
                <w:rFonts w:asciiTheme="minorHAnsi" w:hAnsiTheme="minorHAnsi" w:cstheme="minorHAnsi"/>
              </w:rPr>
            </w:pPr>
            <w:r w:rsidRPr="00CB451E">
              <w:rPr>
                <w:rFonts w:asciiTheme="minorHAnsi" w:hAnsiTheme="minorHAnsi" w:cstheme="minorHAnsi"/>
              </w:rPr>
              <w:t>Purchase a scooter for each niece/nephew (5 scooters).</w:t>
            </w:r>
          </w:p>
          <w:p w14:paraId="6434B873" w14:textId="77777777" w:rsidR="00CB451E" w:rsidRPr="00CB451E" w:rsidRDefault="00CB451E" w:rsidP="00CB451E">
            <w:pPr>
              <w:spacing w:before="0" w:after="0" w:line="288" w:lineRule="auto"/>
              <w:ind w:left="720"/>
              <w:rPr>
                <w:rFonts w:asciiTheme="minorHAnsi" w:hAnsiTheme="minorHAnsi" w:cstheme="minorHAnsi"/>
              </w:rPr>
            </w:pPr>
            <w:r w:rsidRPr="00CB451E">
              <w:rPr>
                <w:rFonts w:asciiTheme="minorHAnsi" w:hAnsiTheme="minorHAnsi" w:cstheme="minorHAnsi"/>
              </w:rPr>
              <w:t>5 x $96</w:t>
            </w:r>
          </w:p>
          <w:p w14:paraId="0E9980A0" w14:textId="77777777" w:rsidR="00CB451E" w:rsidRDefault="00820A4F" w:rsidP="00F92933">
            <w:pPr>
              <w:spacing w:before="0" w:after="0" w:line="288" w:lineRule="auto"/>
            </w:pPr>
            <w:r>
              <w:rPr>
                <w:noProof/>
                <w:sz w:val="18"/>
                <w:szCs w:val="18"/>
              </w:rPr>
              <w:lastRenderedPageBreak/>
              <mc:AlternateContent>
                <mc:Choice Requires="wpg">
                  <w:drawing>
                    <wp:inline distT="114300" distB="114300" distL="114300" distR="114300" wp14:anchorId="117480E1" wp14:editId="59716260">
                      <wp:extent cx="4076087" cy="3124200"/>
                      <wp:effectExtent l="19050" t="0" r="635" b="0"/>
                      <wp:docPr id="32" name="Group 32" descr="Diagram showing how we can partition the tens and ones for 5 x$90 = $450."/>
                      <wp:cNvGraphicFramePr/>
                      <a:graphic xmlns:a="http://schemas.openxmlformats.org/drawingml/2006/main">
                        <a:graphicData uri="http://schemas.microsoft.com/office/word/2010/wordprocessingGroup">
                          <wpg:wgp>
                            <wpg:cNvGrpSpPr/>
                            <wpg:grpSpPr>
                              <a:xfrm>
                                <a:off x="0" y="0"/>
                                <a:ext cx="4076087" cy="3124200"/>
                                <a:chOff x="42250" y="501650"/>
                                <a:chExt cx="3723795" cy="5565124"/>
                              </a:xfrm>
                            </wpg:grpSpPr>
                            <wps:wsp>
                              <wps:cNvPr id="982476433" name="Text Box 982476433"/>
                              <wps:cNvSpPr txBox="1"/>
                              <wps:spPr>
                                <a:xfrm>
                                  <a:off x="2123699" y="501650"/>
                                  <a:ext cx="775519" cy="2893284"/>
                                </a:xfrm>
                                <a:prstGeom prst="rect">
                                  <a:avLst/>
                                </a:prstGeom>
                                <a:noFill/>
                                <a:ln>
                                  <a:noFill/>
                                </a:ln>
                              </wps:spPr>
                              <wps:txbx>
                                <w:txbxContent>
                                  <w:p w14:paraId="6B4D2D0B" w14:textId="77777777" w:rsidR="00820A4F" w:rsidRDefault="00820A4F" w:rsidP="00820A4F">
                                    <w:pPr>
                                      <w:spacing w:before="0" w:after="0"/>
                                      <w:textDirection w:val="btLr"/>
                                    </w:pPr>
                                    <w:r>
                                      <w:rPr>
                                        <w:rFonts w:ascii="Arial" w:eastAsia="Arial" w:hAnsi="Arial" w:cs="Arial"/>
                                        <w:color w:val="000000"/>
                                        <w:sz w:val="28"/>
                                      </w:rPr>
                                      <w:t>5 x $96</w:t>
                                    </w:r>
                                  </w:p>
                                </w:txbxContent>
                              </wps:txbx>
                              <wps:bodyPr spcFirstLastPara="1" wrap="square" lIns="91425" tIns="91425" rIns="91425" bIns="91425" anchor="t" anchorCtr="0">
                                <a:noAutofit/>
                              </wps:bodyPr>
                            </wps:wsp>
                            <wps:wsp>
                              <wps:cNvPr id="1531063662" name="Straight Arrow Connector 1531063662"/>
                              <wps:cNvCnPr/>
                              <wps:spPr>
                                <a:xfrm flipH="1">
                                  <a:off x="2062875" y="794600"/>
                                  <a:ext cx="561300" cy="581700"/>
                                </a:xfrm>
                                <a:prstGeom prst="straightConnector1">
                                  <a:avLst/>
                                </a:prstGeom>
                                <a:noFill/>
                                <a:ln w="9525" cap="flat" cmpd="sng">
                                  <a:solidFill>
                                    <a:srgbClr val="000000"/>
                                  </a:solidFill>
                                  <a:prstDash val="solid"/>
                                  <a:round/>
                                  <a:headEnd type="none" w="med" len="med"/>
                                  <a:tailEnd type="none" w="med" len="med"/>
                                </a:ln>
                              </wps:spPr>
                              <wps:bodyPr/>
                            </wps:wsp>
                            <wps:wsp>
                              <wps:cNvPr id="1362741284" name="Straight Arrow Connector 1362741284"/>
                              <wps:cNvCnPr/>
                              <wps:spPr>
                                <a:xfrm>
                                  <a:off x="2767050" y="787400"/>
                                  <a:ext cx="449100" cy="596100"/>
                                </a:xfrm>
                                <a:prstGeom prst="straightConnector1">
                                  <a:avLst/>
                                </a:prstGeom>
                                <a:noFill/>
                                <a:ln w="9525" cap="flat" cmpd="sng">
                                  <a:solidFill>
                                    <a:srgbClr val="000000"/>
                                  </a:solidFill>
                                  <a:prstDash val="solid"/>
                                  <a:round/>
                                  <a:headEnd type="none" w="med" len="med"/>
                                  <a:tailEnd type="none" w="med" len="med"/>
                                </a:ln>
                              </wps:spPr>
                              <wps:bodyPr/>
                            </wps:wsp>
                            <wps:wsp>
                              <wps:cNvPr id="406864552" name="Text Box 406864552"/>
                              <wps:cNvSpPr txBox="1"/>
                              <wps:spPr>
                                <a:xfrm>
                                  <a:off x="1633884" y="1399418"/>
                                  <a:ext cx="867125" cy="2893284"/>
                                </a:xfrm>
                                <a:prstGeom prst="rect">
                                  <a:avLst/>
                                </a:prstGeom>
                                <a:noFill/>
                                <a:ln>
                                  <a:noFill/>
                                </a:ln>
                              </wps:spPr>
                              <wps:txbx>
                                <w:txbxContent>
                                  <w:p w14:paraId="0AC5F9BB" w14:textId="77777777" w:rsidR="00820A4F" w:rsidRDefault="00820A4F" w:rsidP="00820A4F">
                                    <w:pPr>
                                      <w:spacing w:before="0" w:after="0"/>
                                      <w:textDirection w:val="btLr"/>
                                    </w:pPr>
                                    <w:r>
                                      <w:rPr>
                                        <w:rFonts w:ascii="Arial" w:eastAsia="Arial" w:hAnsi="Arial" w:cs="Arial"/>
                                        <w:color w:val="000000"/>
                                        <w:sz w:val="28"/>
                                      </w:rPr>
                                      <w:t>5 x $90</w:t>
                                    </w:r>
                                  </w:p>
                                </w:txbxContent>
                              </wps:txbx>
                              <wps:bodyPr spcFirstLastPara="1" wrap="square" lIns="91425" tIns="91425" rIns="91425" bIns="91425" anchor="t" anchorCtr="0">
                                <a:noAutofit/>
                              </wps:bodyPr>
                            </wps:wsp>
                            <wps:wsp>
                              <wps:cNvPr id="1189500895" name="Text Box 1189500895"/>
                              <wps:cNvSpPr txBox="1"/>
                              <wps:spPr>
                                <a:xfrm>
                                  <a:off x="2898920" y="1399408"/>
                                  <a:ext cx="867125" cy="2402420"/>
                                </a:xfrm>
                                <a:prstGeom prst="rect">
                                  <a:avLst/>
                                </a:prstGeom>
                                <a:noFill/>
                                <a:ln>
                                  <a:noFill/>
                                </a:ln>
                              </wps:spPr>
                              <wps:txbx>
                                <w:txbxContent>
                                  <w:p w14:paraId="680A42CA" w14:textId="77777777" w:rsidR="00820A4F" w:rsidRDefault="00820A4F" w:rsidP="00820A4F">
                                    <w:pPr>
                                      <w:spacing w:before="0" w:after="0"/>
                                      <w:textDirection w:val="btLr"/>
                                    </w:pPr>
                                    <w:r>
                                      <w:rPr>
                                        <w:rFonts w:ascii="Arial" w:eastAsia="Arial" w:hAnsi="Arial" w:cs="Arial"/>
                                        <w:color w:val="000000"/>
                                        <w:sz w:val="28"/>
                                      </w:rPr>
                                      <w:t>5 x $6</w:t>
                                    </w:r>
                                  </w:p>
                                </w:txbxContent>
                              </wps:txbx>
                              <wps:bodyPr spcFirstLastPara="1" wrap="square" lIns="91425" tIns="91425" rIns="91425" bIns="91425" anchor="t" anchorCtr="0">
                                <a:noAutofit/>
                              </wps:bodyPr>
                            </wps:wsp>
                            <wps:wsp>
                              <wps:cNvPr id="543356612" name="Straight Arrow Connector 543356612"/>
                              <wps:cNvCnPr/>
                              <wps:spPr>
                                <a:xfrm flipH="1">
                                  <a:off x="2001050" y="1799925"/>
                                  <a:ext cx="10800" cy="600600"/>
                                </a:xfrm>
                                <a:prstGeom prst="straightConnector1">
                                  <a:avLst/>
                                </a:prstGeom>
                                <a:noFill/>
                                <a:ln w="9525" cap="flat" cmpd="sng">
                                  <a:solidFill>
                                    <a:srgbClr val="000000"/>
                                  </a:solidFill>
                                  <a:prstDash val="solid"/>
                                  <a:round/>
                                  <a:headEnd type="none" w="med" len="med"/>
                                  <a:tailEnd type="none" w="med" len="med"/>
                                </a:ln>
                              </wps:spPr>
                              <wps:bodyPr/>
                            </wps:wsp>
                            <wps:wsp>
                              <wps:cNvPr id="930913164" name="Straight Arrow Connector 930913164"/>
                              <wps:cNvCnPr/>
                              <wps:spPr>
                                <a:xfrm flipH="1">
                                  <a:off x="3216150" y="1816150"/>
                                  <a:ext cx="10800" cy="600600"/>
                                </a:xfrm>
                                <a:prstGeom prst="straightConnector1">
                                  <a:avLst/>
                                </a:prstGeom>
                                <a:noFill/>
                                <a:ln w="9525" cap="flat" cmpd="sng">
                                  <a:solidFill>
                                    <a:srgbClr val="000000"/>
                                  </a:solidFill>
                                  <a:prstDash val="solid"/>
                                  <a:round/>
                                  <a:headEnd type="none" w="med" len="med"/>
                                  <a:tailEnd type="none" w="med" len="med"/>
                                </a:ln>
                              </wps:spPr>
                              <wps:bodyPr/>
                            </wps:wsp>
                            <wps:wsp>
                              <wps:cNvPr id="127105614" name="Text Box 127105614"/>
                              <wps:cNvSpPr txBox="1"/>
                              <wps:spPr>
                                <a:xfrm>
                                  <a:off x="1705658" y="2571020"/>
                                  <a:ext cx="725137" cy="2402420"/>
                                </a:xfrm>
                                <a:prstGeom prst="rect">
                                  <a:avLst/>
                                </a:prstGeom>
                                <a:noFill/>
                                <a:ln>
                                  <a:noFill/>
                                </a:ln>
                              </wps:spPr>
                              <wps:txbx>
                                <w:txbxContent>
                                  <w:p w14:paraId="6CB120A3" w14:textId="77777777" w:rsidR="00820A4F" w:rsidRDefault="00820A4F" w:rsidP="00820A4F">
                                    <w:pPr>
                                      <w:spacing w:before="0" w:after="0"/>
                                      <w:textDirection w:val="btLr"/>
                                    </w:pPr>
                                    <w:r>
                                      <w:rPr>
                                        <w:rFonts w:ascii="Arial" w:eastAsia="Arial" w:hAnsi="Arial" w:cs="Arial"/>
                                        <w:color w:val="000000"/>
                                        <w:sz w:val="28"/>
                                      </w:rPr>
                                      <w:t>$450</w:t>
                                    </w:r>
                                  </w:p>
                                </w:txbxContent>
                              </wps:txbx>
                              <wps:bodyPr spcFirstLastPara="1" wrap="square" lIns="91425" tIns="91425" rIns="91425" bIns="91425" anchor="t" anchorCtr="0">
                                <a:noAutofit/>
                              </wps:bodyPr>
                            </wps:wsp>
                            <wps:wsp>
                              <wps:cNvPr id="1790161902" name="Thought Bubble: Cloud 1790161902"/>
                              <wps:cNvSpPr/>
                              <wps:spPr>
                                <a:xfrm>
                                  <a:off x="42250" y="1799925"/>
                                  <a:ext cx="1408200" cy="1173600"/>
                                </a:xfrm>
                                <a:prstGeom prst="cloudCallout">
                                  <a:avLst>
                                    <a:gd name="adj1" fmla="val -20833"/>
                                    <a:gd name="adj2" fmla="val 62500"/>
                                  </a:avLst>
                                </a:prstGeom>
                                <a:noFill/>
                                <a:ln w="9525" cap="flat" cmpd="sng">
                                  <a:solidFill>
                                    <a:srgbClr val="000000"/>
                                  </a:solidFill>
                                  <a:prstDash val="solid"/>
                                  <a:round/>
                                  <a:headEnd type="none" w="sm" len="sm"/>
                                  <a:tailEnd type="none" w="sm" len="sm"/>
                                </a:ln>
                              </wps:spPr>
                              <wps:txbx>
                                <w:txbxContent>
                                  <w:p w14:paraId="623E0493" w14:textId="77777777" w:rsidR="00820A4F" w:rsidRDefault="00820A4F" w:rsidP="00820A4F">
                                    <w:pPr>
                                      <w:spacing w:before="0" w:after="0"/>
                                      <w:jc w:val="center"/>
                                      <w:textDirection w:val="btLr"/>
                                    </w:pPr>
                                  </w:p>
                                </w:txbxContent>
                              </wps:txbx>
                              <wps:bodyPr spcFirstLastPara="1" wrap="square" lIns="91425" tIns="91425" rIns="91425" bIns="91425" anchor="ctr" anchorCtr="0">
                                <a:noAutofit/>
                              </wps:bodyPr>
                            </wps:wsp>
                            <wps:wsp>
                              <wps:cNvPr id="1416255728" name="Text Box 1416255728"/>
                              <wps:cNvSpPr txBox="1"/>
                              <wps:spPr>
                                <a:xfrm>
                                  <a:off x="164698" y="2103639"/>
                                  <a:ext cx="1174003" cy="2893284"/>
                                </a:xfrm>
                                <a:prstGeom prst="rect">
                                  <a:avLst/>
                                </a:prstGeom>
                                <a:noFill/>
                                <a:ln>
                                  <a:noFill/>
                                </a:ln>
                              </wps:spPr>
                              <wps:txbx>
                                <w:txbxContent>
                                  <w:p w14:paraId="004262E2" w14:textId="77777777" w:rsidR="00820A4F" w:rsidRDefault="00820A4F" w:rsidP="00820A4F">
                                    <w:pPr>
                                      <w:spacing w:before="0" w:after="0"/>
                                      <w:textDirection w:val="btLr"/>
                                    </w:pPr>
                                    <w:r>
                                      <w:rPr>
                                        <w:rFonts w:ascii="Arial" w:eastAsia="Arial" w:hAnsi="Arial" w:cs="Arial"/>
                                        <w:color w:val="000000"/>
                                        <w:sz w:val="20"/>
                                      </w:rPr>
                                      <w:t>5 x   $9 =   $45</w:t>
                                    </w:r>
                                  </w:p>
                                  <w:p w14:paraId="0DD825A9" w14:textId="77777777" w:rsidR="00820A4F" w:rsidRDefault="00820A4F" w:rsidP="00820A4F">
                                    <w:pPr>
                                      <w:spacing w:before="0" w:after="0"/>
                                      <w:textDirection w:val="btLr"/>
                                    </w:pPr>
                                    <w:r>
                                      <w:rPr>
                                        <w:rFonts w:ascii="Arial" w:eastAsia="Arial" w:hAnsi="Arial" w:cs="Arial"/>
                                        <w:color w:val="000000"/>
                                        <w:sz w:val="20"/>
                                      </w:rPr>
                                      <w:t>5 x $90 = $450</w:t>
                                    </w:r>
                                  </w:p>
                                </w:txbxContent>
                              </wps:txbx>
                              <wps:bodyPr spcFirstLastPara="1" wrap="square" lIns="91425" tIns="91425" rIns="91425" bIns="91425" anchor="t" anchorCtr="0">
                                <a:noAutofit/>
                              </wps:bodyPr>
                            </wps:wsp>
                            <wps:wsp>
                              <wps:cNvPr id="1252145263" name="Text Box 1252145263"/>
                              <wps:cNvSpPr txBox="1"/>
                              <wps:spPr>
                                <a:xfrm>
                                  <a:off x="2981745" y="2571164"/>
                                  <a:ext cx="561774" cy="1911555"/>
                                </a:xfrm>
                                <a:prstGeom prst="rect">
                                  <a:avLst/>
                                </a:prstGeom>
                                <a:noFill/>
                                <a:ln>
                                  <a:noFill/>
                                </a:ln>
                              </wps:spPr>
                              <wps:txbx>
                                <w:txbxContent>
                                  <w:p w14:paraId="382988A8" w14:textId="77777777" w:rsidR="00820A4F" w:rsidRDefault="00820A4F" w:rsidP="00820A4F">
                                    <w:pPr>
                                      <w:spacing w:before="0" w:after="0"/>
                                      <w:textDirection w:val="btLr"/>
                                    </w:pPr>
                                    <w:r>
                                      <w:rPr>
                                        <w:rFonts w:ascii="Arial" w:eastAsia="Arial" w:hAnsi="Arial" w:cs="Arial"/>
                                        <w:color w:val="000000"/>
                                        <w:sz w:val="28"/>
                                      </w:rPr>
                                      <w:t>$30</w:t>
                                    </w:r>
                                  </w:p>
                                </w:txbxContent>
                              </wps:txbx>
                              <wps:bodyPr spcFirstLastPara="1" wrap="square" lIns="91425" tIns="91425" rIns="91425" bIns="91425" anchor="t" anchorCtr="0">
                                <a:noAutofit/>
                              </wps:bodyPr>
                            </wps:wsp>
                            <wps:wsp>
                              <wps:cNvPr id="123424497" name="Straight Arrow Connector 123424497"/>
                              <wps:cNvCnPr/>
                              <wps:spPr>
                                <a:xfrm>
                                  <a:off x="2067925" y="2971950"/>
                                  <a:ext cx="413400" cy="693300"/>
                                </a:xfrm>
                                <a:prstGeom prst="straightConnector1">
                                  <a:avLst/>
                                </a:prstGeom>
                                <a:noFill/>
                                <a:ln w="9525" cap="flat" cmpd="sng">
                                  <a:solidFill>
                                    <a:srgbClr val="000000"/>
                                  </a:solidFill>
                                  <a:prstDash val="solid"/>
                                  <a:round/>
                                  <a:headEnd type="none" w="med" len="med"/>
                                  <a:tailEnd type="none" w="med" len="med"/>
                                </a:ln>
                              </wps:spPr>
                              <wps:bodyPr/>
                            </wps:wsp>
                            <wps:wsp>
                              <wps:cNvPr id="1722805870" name="Straight Arrow Connector 1722805870"/>
                              <wps:cNvCnPr/>
                              <wps:spPr>
                                <a:xfrm flipH="1">
                                  <a:off x="2774550" y="2977050"/>
                                  <a:ext cx="434100" cy="683100"/>
                                </a:xfrm>
                                <a:prstGeom prst="straightConnector1">
                                  <a:avLst/>
                                </a:prstGeom>
                                <a:noFill/>
                                <a:ln w="9525" cap="flat" cmpd="sng">
                                  <a:solidFill>
                                    <a:srgbClr val="000000"/>
                                  </a:solidFill>
                                  <a:prstDash val="solid"/>
                                  <a:round/>
                                  <a:headEnd type="none" w="med" len="med"/>
                                  <a:tailEnd type="none" w="med" len="med"/>
                                </a:ln>
                              </wps:spPr>
                              <wps:bodyPr/>
                            </wps:wsp>
                            <wps:wsp>
                              <wps:cNvPr id="470440394" name="Text Box 470440394"/>
                              <wps:cNvSpPr txBox="1"/>
                              <wps:spPr>
                                <a:xfrm>
                                  <a:off x="2338851" y="3664354"/>
                                  <a:ext cx="642692" cy="2402420"/>
                                </a:xfrm>
                                <a:prstGeom prst="rect">
                                  <a:avLst/>
                                </a:prstGeom>
                                <a:noFill/>
                                <a:ln>
                                  <a:noFill/>
                                </a:ln>
                              </wps:spPr>
                              <wps:txbx>
                                <w:txbxContent>
                                  <w:p w14:paraId="2C6C6915" w14:textId="77777777" w:rsidR="00820A4F" w:rsidRDefault="00820A4F" w:rsidP="00820A4F">
                                    <w:pPr>
                                      <w:spacing w:before="0" w:after="0"/>
                                      <w:textDirection w:val="btLr"/>
                                    </w:pPr>
                                    <w:r>
                                      <w:rPr>
                                        <w:rFonts w:ascii="Arial" w:eastAsia="Arial" w:hAnsi="Arial" w:cs="Arial"/>
                                        <w:color w:val="000000"/>
                                        <w:sz w:val="28"/>
                                      </w:rPr>
                                      <w:t>$480</w:t>
                                    </w:r>
                                  </w:p>
                                </w:txbxContent>
                              </wps:txbx>
                              <wps:bodyPr spcFirstLastPara="1" wrap="square" lIns="91425" tIns="91425" rIns="91425" bIns="91425" anchor="t" anchorCtr="0">
                                <a:noAutofit/>
                              </wps:bodyPr>
                            </wps:wsp>
                          </wpg:wgp>
                        </a:graphicData>
                      </a:graphic>
                    </wp:inline>
                  </w:drawing>
                </mc:Choice>
                <mc:Fallback>
                  <w:pict>
                    <v:group w14:anchorId="117480E1" id="Group 32" o:spid="_x0000_s1026" alt="Diagram showing how we can partition the tens and ones for 5 x$90 = $450." style="width:320.95pt;height:246pt;mso-position-horizontal-relative:char;mso-position-vertical-relative:line" coordorigin="422,5016" coordsize="37237,5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">
                      <v:shapetype id="_x0000_t202" coordsize="21600,21600" o:spt="202" path="m,l,21600r21600,l21600,xe">
                        <v:stroke joinstyle="miter"/>
                        <v:path gradientshapeok="t" o:connecttype="rect"/>
                      </v:shapetype>
                      <v:shape id="Text Box 982476433" o:spid="_x0000_s1027" type="#_x0000_t202" style="position:absolute;left:21236;top:5016;width:7756;height:28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" filled="f" stroked="f">
                        <v:textbox inset="2.53958mm,2.53958mm,2.53958mm,2.53958mm">
                          <w:txbxContent>
                            <w:p w14:paraId="6B4D2D0B" w14:textId="77777777" w:rsidR="00820A4F" w:rsidRDefault="00820A4F" w:rsidP="00820A4F">
                              <w:pPr>
                                <w:spacing w:before="0" w:after="0"/>
                                <w:textDirection w:val="btLr"/>
                              </w:pPr>
                              <w:r>
                                <w:rPr>
                                  <w:rFonts w:ascii="Arial" w:eastAsia="Arial" w:hAnsi="Arial" w:cs="Arial"/>
                                  <w:color w:val="000000"/>
                                  <w:sz w:val="28"/>
                                </w:rPr>
                                <w:t>5 x $96</w:t>
                              </w:r>
                            </w:p>
                          </w:txbxContent>
                        </v:textbox>
                      </v:shape>
                      <v:shapetype id="_x0000_t32" coordsize="21600,21600" o:spt="32" o:oned="t" path="m,l21600,21600e" filled="f">
                        <v:path arrowok="t" fillok="f" o:connecttype="none"/>
                        <o:lock v:ext="edit" shapetype="t"/>
                      </v:shapetype>
                      <v:shape id="Straight Arrow Connector 1531063662" o:spid="_x0000_s1028" type="#_x0000_t32" style="position:absolute;left:20628;top:7946;width:5613;height:5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"/>
                      <v:shape id="Straight Arrow Connector 1362741284" o:spid="_x0000_s1029" type="#_x0000_t32" style="position:absolute;left:27670;top:7874;width:4491;height:5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"/>
                      <v:shape id="Text Box 406864552" o:spid="_x0000_s1030" type="#_x0000_t202" style="position:absolute;left:16338;top:13994;width:8672;height:28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" filled="f" stroked="f">
                        <v:textbox inset="2.53958mm,2.53958mm,2.53958mm,2.53958mm">
                          <w:txbxContent>
                            <w:p w14:paraId="0AC5F9BB" w14:textId="77777777" w:rsidR="00820A4F" w:rsidRDefault="00820A4F" w:rsidP="00820A4F">
                              <w:pPr>
                                <w:spacing w:before="0" w:after="0"/>
                                <w:textDirection w:val="btLr"/>
                              </w:pPr>
                              <w:r>
                                <w:rPr>
                                  <w:rFonts w:ascii="Arial" w:eastAsia="Arial" w:hAnsi="Arial" w:cs="Arial"/>
                                  <w:color w:val="000000"/>
                                  <w:sz w:val="28"/>
                                </w:rPr>
                                <w:t>5 x $90</w:t>
                              </w:r>
                            </w:p>
                          </w:txbxContent>
                        </v:textbox>
                      </v:shape>
                      <v:shape id="Text Box 1189500895" o:spid="_x0000_s1031" type="#_x0000_t202" style="position:absolute;left:28989;top:13994;width:8671;height:2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" filled="f" stroked="f">
                        <v:textbox inset="2.53958mm,2.53958mm,2.53958mm,2.53958mm">
                          <w:txbxContent>
                            <w:p w14:paraId="680A42CA" w14:textId="77777777" w:rsidR="00820A4F" w:rsidRDefault="00820A4F" w:rsidP="00820A4F">
                              <w:pPr>
                                <w:spacing w:before="0" w:after="0"/>
                                <w:textDirection w:val="btLr"/>
                              </w:pPr>
                              <w:r>
                                <w:rPr>
                                  <w:rFonts w:ascii="Arial" w:eastAsia="Arial" w:hAnsi="Arial" w:cs="Arial"/>
                                  <w:color w:val="000000"/>
                                  <w:sz w:val="28"/>
                                </w:rPr>
                                <w:t>5 x $6</w:t>
                              </w:r>
                            </w:p>
                          </w:txbxContent>
                        </v:textbox>
                      </v:shape>
                      <v:shape id="Straight Arrow Connector 543356612" o:spid="_x0000_s1032" type="#_x0000_t32" style="position:absolute;left:20010;top:17999;width:108;height:60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"/>
                      <v:shape id="Straight Arrow Connector 930913164" o:spid="_x0000_s1033" type="#_x0000_t32" style="position:absolute;left:32161;top:18161;width:108;height:60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"/>
                      <v:shape id="Text Box 127105614" o:spid="_x0000_s1034" type="#_x0000_t202" style="position:absolute;left:17056;top:25710;width:7251;height:2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" filled="f" stroked="f">
                        <v:textbox inset="2.53958mm,2.53958mm,2.53958mm,2.53958mm">
                          <w:txbxContent>
                            <w:p w14:paraId="6CB120A3" w14:textId="77777777" w:rsidR="00820A4F" w:rsidRDefault="00820A4F" w:rsidP="00820A4F">
                              <w:pPr>
                                <w:spacing w:before="0" w:after="0"/>
                                <w:textDirection w:val="btLr"/>
                              </w:pPr>
                              <w:r>
                                <w:rPr>
                                  <w:rFonts w:ascii="Arial" w:eastAsia="Arial" w:hAnsi="Arial" w:cs="Arial"/>
                                  <w:color w:val="000000"/>
                                  <w:sz w:val="28"/>
                                </w:rPr>
                                <w:t>$450</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790161902" o:spid="_x0000_s1035" type="#_x0000_t106" style="position:absolute;left:422;top:17999;width:14082;height:1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" adj="6300,24300" filled="f">
                        <v:stroke startarrowwidth="narrow" startarrowlength="short" endarrowwidth="narrow" endarrowlength="short"/>
                        <v:textbox inset="2.53958mm,2.53958mm,2.53958mm,2.53958mm">
                          <w:txbxContent>
                            <w:p w14:paraId="623E0493" w14:textId="77777777" w:rsidR="00820A4F" w:rsidRDefault="00820A4F" w:rsidP="00820A4F">
                              <w:pPr>
                                <w:spacing w:before="0" w:after="0"/>
                                <w:jc w:val="center"/>
                                <w:textDirection w:val="btLr"/>
                              </w:pPr>
                            </w:p>
                          </w:txbxContent>
                        </v:textbox>
                      </v:shape>
                      <v:shape id="Text Box 1416255728" o:spid="_x0000_s1036" type="#_x0000_t202" style="position:absolute;left:1646;top:21036;width:11741;height:28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" filled="f" stroked="f">
                        <v:textbox inset="2.53958mm,2.53958mm,2.53958mm,2.53958mm">
                          <w:txbxContent>
                            <w:p w14:paraId="004262E2" w14:textId="77777777" w:rsidR="00820A4F" w:rsidRDefault="00820A4F" w:rsidP="00820A4F">
                              <w:pPr>
                                <w:spacing w:before="0" w:after="0"/>
                                <w:textDirection w:val="btLr"/>
                              </w:pPr>
                              <w:r>
                                <w:rPr>
                                  <w:rFonts w:ascii="Arial" w:eastAsia="Arial" w:hAnsi="Arial" w:cs="Arial"/>
                                  <w:color w:val="000000"/>
                                  <w:sz w:val="20"/>
                                </w:rPr>
                                <w:t>5 x   $9 =   $45</w:t>
                              </w:r>
                            </w:p>
                            <w:p w14:paraId="0DD825A9" w14:textId="77777777" w:rsidR="00820A4F" w:rsidRDefault="00820A4F" w:rsidP="00820A4F">
                              <w:pPr>
                                <w:spacing w:before="0" w:after="0"/>
                                <w:textDirection w:val="btLr"/>
                              </w:pPr>
                              <w:r>
                                <w:rPr>
                                  <w:rFonts w:ascii="Arial" w:eastAsia="Arial" w:hAnsi="Arial" w:cs="Arial"/>
                                  <w:color w:val="000000"/>
                                  <w:sz w:val="20"/>
                                </w:rPr>
                                <w:t>5 x $90 = $450</w:t>
                              </w:r>
                            </w:p>
                          </w:txbxContent>
                        </v:textbox>
                      </v:shape>
                      <v:shape id="Text Box 1252145263" o:spid="_x0000_s1037" type="#_x0000_t202" style="position:absolute;left:29817;top:25711;width:5618;height:1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" filled="f" stroked="f">
                        <v:textbox inset="2.53958mm,2.53958mm,2.53958mm,2.53958mm">
                          <w:txbxContent>
                            <w:p w14:paraId="382988A8" w14:textId="77777777" w:rsidR="00820A4F" w:rsidRDefault="00820A4F" w:rsidP="00820A4F">
                              <w:pPr>
                                <w:spacing w:before="0" w:after="0"/>
                                <w:textDirection w:val="btLr"/>
                              </w:pPr>
                              <w:r>
                                <w:rPr>
                                  <w:rFonts w:ascii="Arial" w:eastAsia="Arial" w:hAnsi="Arial" w:cs="Arial"/>
                                  <w:color w:val="000000"/>
                                  <w:sz w:val="28"/>
                                </w:rPr>
                                <w:t>$30</w:t>
                              </w:r>
                            </w:p>
                          </w:txbxContent>
                        </v:textbox>
                      </v:shape>
                      <v:shape id="Straight Arrow Connector 123424497" o:spid="_x0000_s1038" type="#_x0000_t32" style="position:absolute;left:20679;top:29719;width:4134;height:6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"/>
                      <v:shape id="Straight Arrow Connector 1722805870" o:spid="_x0000_s1039" type="#_x0000_t32" style="position:absolute;left:27745;top:29770;width:4341;height:6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"/>
                      <v:shape id="Text Box 470440394" o:spid="_x0000_s1040" type="#_x0000_t202" style="position:absolute;left:23388;top:36643;width:6427;height:2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" filled="f" stroked="f">
                        <v:textbox inset="2.53958mm,2.53958mm,2.53958mm,2.53958mm">
                          <w:txbxContent>
                            <w:p w14:paraId="2C6C6915" w14:textId="77777777" w:rsidR="00820A4F" w:rsidRDefault="00820A4F" w:rsidP="00820A4F">
                              <w:pPr>
                                <w:spacing w:before="0" w:after="0"/>
                                <w:textDirection w:val="btLr"/>
                              </w:pPr>
                              <w:r>
                                <w:rPr>
                                  <w:rFonts w:ascii="Arial" w:eastAsia="Arial" w:hAnsi="Arial" w:cs="Arial"/>
                                  <w:color w:val="000000"/>
                                  <w:sz w:val="28"/>
                                </w:rPr>
                                <w:t>$480</w:t>
                              </w:r>
                            </w:p>
                          </w:txbxContent>
                        </v:textbox>
                      </v:shape>
                      <w10:anchorlock/>
                    </v:group>
                  </w:pict>
                </mc:Fallback>
              </mc:AlternateContent>
            </w:r>
          </w:p>
          <w:p w14:paraId="3F3FD075" w14:textId="77777777" w:rsidR="000E37DD" w:rsidRDefault="000E37DD" w:rsidP="000E37DD">
            <w:pPr>
              <w:spacing w:before="0" w:after="0" w:line="288" w:lineRule="auto"/>
              <w:ind w:left="720"/>
              <w:rPr>
                <w:rFonts w:asciiTheme="minorHAnsi" w:hAnsiTheme="minorHAnsi" w:cstheme="minorHAnsi"/>
              </w:rPr>
            </w:pPr>
            <w:r w:rsidRPr="000E37DD">
              <w:rPr>
                <w:rFonts w:asciiTheme="minorHAnsi" w:hAnsiTheme="minorHAnsi" w:cstheme="minorHAnsi"/>
                <w:b/>
              </w:rPr>
              <w:t>Model</w:t>
            </w:r>
            <w:r w:rsidRPr="000E37DD">
              <w:rPr>
                <w:rFonts w:asciiTheme="minorHAnsi" w:hAnsiTheme="minorHAnsi" w:cstheme="minorHAnsi"/>
              </w:rPr>
              <w:t xml:space="preserve">: we could also apply the same strategy if we were to purchase two different types of gifts. In this case we would use partitioning to find the cost of the two different items purchased and then add the totals together. </w:t>
            </w:r>
          </w:p>
          <w:p w14:paraId="4247E603" w14:textId="77777777" w:rsidR="002E279E" w:rsidRPr="002E279E" w:rsidRDefault="002E279E" w:rsidP="002E279E">
            <w:pPr>
              <w:pStyle w:val="ListParagraph"/>
              <w:numPr>
                <w:ilvl w:val="0"/>
                <w:numId w:val="18"/>
              </w:numPr>
              <w:spacing w:before="120" w:after="0" w:line="288" w:lineRule="auto"/>
              <w:ind w:left="714" w:hanging="357"/>
              <w:contextualSpacing w:val="0"/>
              <w:rPr>
                <w:rFonts w:asciiTheme="minorHAnsi" w:hAnsiTheme="minorHAnsi" w:cstheme="minorHAnsi"/>
                <w:b/>
                <w:iCs/>
              </w:rPr>
            </w:pPr>
            <w:r w:rsidRPr="002E279E">
              <w:rPr>
                <w:rFonts w:asciiTheme="minorHAnsi" w:hAnsiTheme="minorHAnsi" w:cstheme="minorHAnsi"/>
                <w:b/>
                <w:iCs/>
              </w:rPr>
              <w:t>Partitioning (Division):</w:t>
            </w:r>
          </w:p>
          <w:p w14:paraId="5B4FCFEA" w14:textId="77777777" w:rsidR="002E279E" w:rsidRPr="002E279E" w:rsidRDefault="002E279E" w:rsidP="002E279E">
            <w:pPr>
              <w:spacing w:before="0" w:after="0" w:line="288" w:lineRule="auto"/>
              <w:ind w:left="720"/>
              <w:rPr>
                <w:rFonts w:asciiTheme="minorHAnsi" w:hAnsiTheme="minorHAnsi" w:cstheme="minorHAnsi"/>
              </w:rPr>
            </w:pPr>
            <w:r w:rsidRPr="002E279E">
              <w:rPr>
                <w:rFonts w:asciiTheme="minorHAnsi" w:hAnsiTheme="minorHAnsi" w:cstheme="minorHAnsi"/>
              </w:rPr>
              <w:t xml:space="preserve">We can work out how much money Wally </w:t>
            </w:r>
            <w:proofErr w:type="gramStart"/>
            <w:r w:rsidRPr="002E279E">
              <w:rPr>
                <w:rFonts w:asciiTheme="minorHAnsi" w:hAnsiTheme="minorHAnsi" w:cstheme="minorHAnsi"/>
              </w:rPr>
              <w:t>has to</w:t>
            </w:r>
            <w:proofErr w:type="gramEnd"/>
            <w:r w:rsidRPr="002E279E">
              <w:rPr>
                <w:rFonts w:asciiTheme="minorHAnsi" w:hAnsiTheme="minorHAnsi" w:cstheme="minorHAnsi"/>
              </w:rPr>
              <w:t xml:space="preserve"> spend on each niece/nephew if he was to share the amount equally between them all. </w:t>
            </w:r>
          </w:p>
          <w:p w14:paraId="1FE82125" w14:textId="77777777" w:rsidR="002E279E" w:rsidRPr="002E279E" w:rsidRDefault="002E279E" w:rsidP="002E279E">
            <w:pPr>
              <w:widowControl w:val="0"/>
              <w:numPr>
                <w:ilvl w:val="1"/>
                <w:numId w:val="0"/>
              </w:numPr>
              <w:spacing w:before="0" w:after="0"/>
              <w:ind w:left="1077" w:hanging="357"/>
              <w:rPr>
                <w:rFonts w:asciiTheme="minorHAnsi" w:hAnsiTheme="minorHAnsi" w:cstheme="minorHAnsi"/>
              </w:rPr>
            </w:pPr>
            <w:r w:rsidRPr="002E279E">
              <w:rPr>
                <w:rFonts w:asciiTheme="minorHAnsi" w:hAnsiTheme="minorHAnsi" w:cstheme="minorHAnsi"/>
              </w:rPr>
              <w:t>Share $600 equally between 5 nieces/nephews.</w:t>
            </w:r>
          </w:p>
          <w:p w14:paraId="274C59D1" w14:textId="77777777" w:rsidR="002E279E" w:rsidRPr="002E279E" w:rsidRDefault="002E279E" w:rsidP="002E279E">
            <w:pPr>
              <w:widowControl w:val="0"/>
              <w:numPr>
                <w:ilvl w:val="1"/>
                <w:numId w:val="0"/>
              </w:numPr>
              <w:spacing w:before="0" w:after="0"/>
              <w:ind w:left="1077" w:hanging="357"/>
              <w:rPr>
                <w:rFonts w:asciiTheme="minorHAnsi" w:hAnsiTheme="minorHAnsi" w:cstheme="minorHAnsi"/>
              </w:rPr>
            </w:pPr>
            <w:r w:rsidRPr="002E279E">
              <w:rPr>
                <w:rFonts w:asciiTheme="minorHAnsi" w:hAnsiTheme="minorHAnsi" w:cstheme="minorHAnsi"/>
              </w:rPr>
              <w:t xml:space="preserve">Partition $600 into 5 equal parts. </w:t>
            </w:r>
          </w:p>
          <w:p w14:paraId="371E6471" w14:textId="77777777" w:rsidR="002E279E" w:rsidRPr="002E279E" w:rsidRDefault="002E279E" w:rsidP="002E279E">
            <w:pPr>
              <w:widowControl w:val="0"/>
              <w:numPr>
                <w:ilvl w:val="1"/>
                <w:numId w:val="0"/>
              </w:numPr>
              <w:spacing w:before="0" w:after="0"/>
              <w:ind w:left="1077" w:hanging="357"/>
              <w:rPr>
                <w:rFonts w:asciiTheme="minorHAnsi" w:hAnsiTheme="minorHAnsi" w:cstheme="minorHAnsi"/>
              </w:rPr>
            </w:pPr>
            <w:r w:rsidRPr="002E279E">
              <w:rPr>
                <w:rFonts w:asciiTheme="minorHAnsi" w:hAnsiTheme="minorHAnsi" w:cstheme="minorHAnsi"/>
              </w:rPr>
              <w:t xml:space="preserve">There is an allocation of $120 each. </w:t>
            </w:r>
          </w:p>
          <w:p w14:paraId="4376DEA3" w14:textId="1540A41A" w:rsidR="002E279E" w:rsidRDefault="00371243" w:rsidP="000E37DD">
            <w:pPr>
              <w:spacing w:before="0" w:after="0" w:line="288" w:lineRule="auto"/>
              <w:ind w:left="720"/>
              <w:rPr>
                <w:rFonts w:asciiTheme="minorHAnsi" w:hAnsiTheme="minorHAnsi" w:cstheme="minorHAnsi"/>
              </w:rPr>
            </w:pPr>
            <w:r>
              <w:rPr>
                <w:noProof/>
                <w:sz w:val="18"/>
                <w:szCs w:val="18"/>
              </w:rPr>
              <w:lastRenderedPageBreak/>
              <mc:AlternateContent>
                <mc:Choice Requires="wpg">
                  <w:drawing>
                    <wp:inline distT="114300" distB="114300" distL="114300" distR="114300" wp14:anchorId="6BE4256D" wp14:editId="2E161F91">
                      <wp:extent cx="3781683" cy="1529690"/>
                      <wp:effectExtent l="0" t="0" r="0" b="0"/>
                      <wp:docPr id="35" name="Group 35" descr="Diagram showing how we can use partitioning to share $600 into 5 parts ($120 each)."/>
                      <wp:cNvGraphicFramePr/>
                      <a:graphic xmlns:a="http://schemas.openxmlformats.org/drawingml/2006/main">
                        <a:graphicData uri="http://schemas.microsoft.com/office/word/2010/wordprocessingGroup">
                          <wpg:wgp>
                            <wpg:cNvGrpSpPr/>
                            <wpg:grpSpPr>
                              <a:xfrm>
                                <a:off x="0" y="0"/>
                                <a:ext cx="3781683" cy="1529690"/>
                                <a:chOff x="246325" y="603700"/>
                                <a:chExt cx="3766157" cy="1513779"/>
                              </a:xfrm>
                            </wpg:grpSpPr>
                            <wps:wsp>
                              <wps:cNvPr id="760874613" name="Text Box 760874613"/>
                              <wps:cNvSpPr txBox="1"/>
                              <wps:spPr>
                                <a:xfrm>
                                  <a:off x="1440375" y="603700"/>
                                  <a:ext cx="591890" cy="383291"/>
                                </a:xfrm>
                                <a:prstGeom prst="rect">
                                  <a:avLst/>
                                </a:prstGeom>
                                <a:noFill/>
                                <a:ln>
                                  <a:noFill/>
                                </a:ln>
                              </wps:spPr>
                              <wps:txbx>
                                <w:txbxContent>
                                  <w:p w14:paraId="09E387B3" w14:textId="77777777" w:rsidR="00371243" w:rsidRDefault="00371243" w:rsidP="00371243">
                                    <w:pPr>
                                      <w:spacing w:before="0" w:after="0"/>
                                      <w:textDirection w:val="btLr"/>
                                    </w:pPr>
                                    <w:r>
                                      <w:rPr>
                                        <w:rFonts w:ascii="Arial" w:eastAsia="Arial" w:hAnsi="Arial" w:cs="Arial"/>
                                        <w:color w:val="000000"/>
                                        <w:sz w:val="28"/>
                                      </w:rPr>
                                      <w:t>$600</w:t>
                                    </w:r>
                                  </w:p>
                                </w:txbxContent>
                              </wps:txbx>
                              <wps:bodyPr spcFirstLastPara="1" wrap="square" lIns="91425" tIns="91425" rIns="91425" bIns="91425" anchor="t" anchorCtr="0">
                                <a:spAutoFit/>
                              </wps:bodyPr>
                            </wps:wsp>
                            <wps:wsp>
                              <wps:cNvPr id="1233439622" name="Straight Arrow Connector 1233439622"/>
                              <wps:cNvCnPr/>
                              <wps:spPr>
                                <a:xfrm flipH="1">
                                  <a:off x="828075" y="956900"/>
                                  <a:ext cx="612300" cy="442800"/>
                                </a:xfrm>
                                <a:prstGeom prst="straightConnector1">
                                  <a:avLst/>
                                </a:prstGeom>
                                <a:noFill/>
                                <a:ln w="9525" cap="flat" cmpd="sng">
                                  <a:solidFill>
                                    <a:srgbClr val="000000"/>
                                  </a:solidFill>
                                  <a:prstDash val="solid"/>
                                  <a:round/>
                                  <a:headEnd type="none" w="med" len="med"/>
                                  <a:tailEnd type="none" w="med" len="med"/>
                                </a:ln>
                              </wps:spPr>
                              <wps:bodyPr/>
                            </wps:wsp>
                            <wps:wsp>
                              <wps:cNvPr id="664736150" name="Straight Arrow Connector 664736150"/>
                              <wps:cNvCnPr/>
                              <wps:spPr>
                                <a:xfrm>
                                  <a:off x="1971050" y="970100"/>
                                  <a:ext cx="591900" cy="416400"/>
                                </a:xfrm>
                                <a:prstGeom prst="straightConnector1">
                                  <a:avLst/>
                                </a:prstGeom>
                                <a:noFill/>
                                <a:ln w="9525" cap="flat" cmpd="sng">
                                  <a:solidFill>
                                    <a:srgbClr val="000000"/>
                                  </a:solidFill>
                                  <a:prstDash val="solid"/>
                                  <a:round/>
                                  <a:headEnd type="none" w="med" len="med"/>
                                  <a:tailEnd type="none" w="med" len="med"/>
                                </a:ln>
                              </wps:spPr>
                              <wps:bodyPr/>
                            </wps:wsp>
                            <wps:wsp>
                              <wps:cNvPr id="1110083118" name="Straight Arrow Connector 1110083118"/>
                              <wps:cNvCnPr/>
                              <wps:spPr>
                                <a:xfrm>
                                  <a:off x="1695500" y="1003900"/>
                                  <a:ext cx="0" cy="436500"/>
                                </a:xfrm>
                                <a:prstGeom prst="straightConnector1">
                                  <a:avLst/>
                                </a:prstGeom>
                                <a:noFill/>
                                <a:ln w="9525" cap="flat" cmpd="sng">
                                  <a:solidFill>
                                    <a:srgbClr val="000000"/>
                                  </a:solidFill>
                                  <a:prstDash val="solid"/>
                                  <a:round/>
                                  <a:headEnd type="none" w="med" len="med"/>
                                  <a:tailEnd type="none" w="med" len="med"/>
                                </a:ln>
                              </wps:spPr>
                              <wps:bodyPr/>
                            </wps:wsp>
                            <wps:wsp>
                              <wps:cNvPr id="1042470765" name="Straight Arrow Connector 1042470765"/>
                              <wps:cNvCnPr/>
                              <wps:spPr>
                                <a:xfrm>
                                  <a:off x="1736325" y="1003900"/>
                                  <a:ext cx="0" cy="0"/>
                                </a:xfrm>
                                <a:prstGeom prst="straightConnector1">
                                  <a:avLst/>
                                </a:prstGeom>
                                <a:noFill/>
                                <a:ln w="9525" cap="flat" cmpd="sng">
                                  <a:solidFill>
                                    <a:srgbClr val="000000"/>
                                  </a:solidFill>
                                  <a:prstDash val="solid"/>
                                  <a:round/>
                                  <a:headEnd type="none" w="med" len="med"/>
                                  <a:tailEnd type="none" w="med" len="med"/>
                                </a:ln>
                              </wps:spPr>
                              <wps:bodyPr/>
                            </wps:wsp>
                            <wps:wsp>
                              <wps:cNvPr id="1514855956" name="Text Box 1514855956"/>
                              <wps:cNvSpPr txBox="1"/>
                              <wps:spPr>
                                <a:xfrm>
                                  <a:off x="2501725" y="1481350"/>
                                  <a:ext cx="1510757" cy="349986"/>
                                </a:xfrm>
                                <a:prstGeom prst="rect">
                                  <a:avLst/>
                                </a:prstGeom>
                                <a:noFill/>
                                <a:ln>
                                  <a:noFill/>
                                </a:ln>
                              </wps:spPr>
                              <wps:txbx>
                                <w:txbxContent>
                                  <w:p w14:paraId="509B31E9" w14:textId="77777777" w:rsidR="00371243" w:rsidRDefault="00371243" w:rsidP="00371243">
                                    <w:pPr>
                                      <w:spacing w:before="0" w:after="0"/>
                                      <w:textDirection w:val="btLr"/>
                                    </w:pPr>
                                  </w:p>
                                </w:txbxContent>
                              </wps:txbx>
                              <wps:bodyPr spcFirstLastPara="1" wrap="square" lIns="91425" tIns="91425" rIns="91425" bIns="91425" anchor="t" anchorCtr="0">
                                <a:spAutoFit/>
                              </wps:bodyPr>
                            </wps:wsp>
                            <wps:wsp>
                              <wps:cNvPr id="1591731873" name="Straight Arrow Connector 1591731873"/>
                              <wps:cNvCnPr/>
                              <wps:spPr>
                                <a:xfrm flipH="1">
                                  <a:off x="1226175" y="1003900"/>
                                  <a:ext cx="356400" cy="790500"/>
                                </a:xfrm>
                                <a:prstGeom prst="straightConnector1">
                                  <a:avLst/>
                                </a:prstGeom>
                                <a:noFill/>
                                <a:ln w="9525" cap="flat" cmpd="sng">
                                  <a:solidFill>
                                    <a:srgbClr val="000000"/>
                                  </a:solidFill>
                                  <a:prstDash val="solid"/>
                                  <a:round/>
                                  <a:headEnd type="none" w="med" len="med"/>
                                  <a:tailEnd type="none" w="med" len="med"/>
                                </a:ln>
                              </wps:spPr>
                              <wps:bodyPr/>
                            </wps:wsp>
                            <wps:wsp>
                              <wps:cNvPr id="1864362003" name="Straight Arrow Connector 1864362003"/>
                              <wps:cNvCnPr/>
                              <wps:spPr>
                                <a:xfrm>
                                  <a:off x="1822400" y="1006300"/>
                                  <a:ext cx="297300" cy="785700"/>
                                </a:xfrm>
                                <a:prstGeom prst="straightConnector1">
                                  <a:avLst/>
                                </a:prstGeom>
                                <a:noFill/>
                                <a:ln w="9525" cap="flat" cmpd="sng">
                                  <a:solidFill>
                                    <a:srgbClr val="000000"/>
                                  </a:solidFill>
                                  <a:prstDash val="solid"/>
                                  <a:round/>
                                  <a:headEnd type="none" w="med" len="med"/>
                                  <a:tailEnd type="none" w="med" len="med"/>
                                </a:ln>
                              </wps:spPr>
                              <wps:bodyPr/>
                            </wps:wsp>
                            <wps:wsp>
                              <wps:cNvPr id="1874725334" name="Text Box 1874725334"/>
                              <wps:cNvSpPr txBox="1"/>
                              <wps:spPr>
                                <a:xfrm>
                                  <a:off x="246325" y="1399700"/>
                                  <a:ext cx="479956" cy="325479"/>
                                </a:xfrm>
                                <a:prstGeom prst="rect">
                                  <a:avLst/>
                                </a:prstGeom>
                                <a:noFill/>
                                <a:ln>
                                  <a:noFill/>
                                </a:ln>
                              </wps:spPr>
                              <wps:txbx>
                                <w:txbxContent>
                                  <w:p w14:paraId="7EF40F94" w14:textId="77777777" w:rsidR="00371243" w:rsidRDefault="00371243" w:rsidP="00371243">
                                    <w:pPr>
                                      <w:spacing w:before="0" w:after="0"/>
                                      <w:textDirection w:val="btLr"/>
                                    </w:pPr>
                                    <w:r>
                                      <w:rPr>
                                        <w:rFonts w:ascii="Arial" w:eastAsia="Arial" w:hAnsi="Arial" w:cs="Arial"/>
                                        <w:color w:val="000000"/>
                                        <w:sz w:val="20"/>
                                      </w:rPr>
                                      <w:t>$120</w:t>
                                    </w:r>
                                  </w:p>
                                </w:txbxContent>
                              </wps:txbx>
                              <wps:bodyPr spcFirstLastPara="1" wrap="square" lIns="91425" tIns="91425" rIns="91425" bIns="91425" anchor="t" anchorCtr="0">
                                <a:spAutoFit/>
                              </wps:bodyPr>
                            </wps:wsp>
                            <wps:wsp>
                              <wps:cNvPr id="1796231181" name="Text Box 1796231181"/>
                              <wps:cNvSpPr txBox="1"/>
                              <wps:spPr>
                                <a:xfrm>
                                  <a:off x="791563" y="1792000"/>
                                  <a:ext cx="479956" cy="325479"/>
                                </a:xfrm>
                                <a:prstGeom prst="rect">
                                  <a:avLst/>
                                </a:prstGeom>
                                <a:noFill/>
                                <a:ln>
                                  <a:noFill/>
                                </a:ln>
                              </wps:spPr>
                              <wps:txbx>
                                <w:txbxContent>
                                  <w:p w14:paraId="3ACAB954" w14:textId="77777777" w:rsidR="00371243" w:rsidRDefault="00371243" w:rsidP="00371243">
                                    <w:pPr>
                                      <w:spacing w:before="0" w:after="0"/>
                                      <w:textDirection w:val="btLr"/>
                                    </w:pPr>
                                    <w:r>
                                      <w:rPr>
                                        <w:rFonts w:ascii="Arial" w:eastAsia="Arial" w:hAnsi="Arial" w:cs="Arial"/>
                                        <w:color w:val="000000"/>
                                        <w:sz w:val="20"/>
                                      </w:rPr>
                                      <w:t>$120</w:t>
                                    </w:r>
                                  </w:p>
                                </w:txbxContent>
                              </wps:txbx>
                              <wps:bodyPr spcFirstLastPara="1" wrap="square" lIns="91425" tIns="91425" rIns="91425" bIns="91425" anchor="t" anchorCtr="0">
                                <a:spAutoFit/>
                              </wps:bodyPr>
                            </wps:wsp>
                            <wps:wsp>
                              <wps:cNvPr id="841459659" name="Text Box 841459659"/>
                              <wps:cNvSpPr txBox="1"/>
                              <wps:spPr>
                                <a:xfrm>
                                  <a:off x="1455567" y="1512100"/>
                                  <a:ext cx="479956" cy="325479"/>
                                </a:xfrm>
                                <a:prstGeom prst="rect">
                                  <a:avLst/>
                                </a:prstGeom>
                                <a:noFill/>
                                <a:ln>
                                  <a:noFill/>
                                </a:ln>
                              </wps:spPr>
                              <wps:txbx>
                                <w:txbxContent>
                                  <w:p w14:paraId="12C9FBFA" w14:textId="77777777" w:rsidR="00371243" w:rsidRDefault="00371243" w:rsidP="00371243">
                                    <w:pPr>
                                      <w:spacing w:before="0" w:after="0"/>
                                      <w:textDirection w:val="btLr"/>
                                    </w:pPr>
                                    <w:r>
                                      <w:rPr>
                                        <w:rFonts w:ascii="Arial" w:eastAsia="Arial" w:hAnsi="Arial" w:cs="Arial"/>
                                        <w:color w:val="000000"/>
                                        <w:sz w:val="20"/>
                                      </w:rPr>
                                      <w:t>$120</w:t>
                                    </w:r>
                                  </w:p>
                                </w:txbxContent>
                              </wps:txbx>
                              <wps:bodyPr spcFirstLastPara="1" wrap="square" lIns="91425" tIns="91425" rIns="91425" bIns="91425" anchor="t" anchorCtr="0">
                                <a:spAutoFit/>
                              </wps:bodyPr>
                            </wps:wsp>
                            <wps:wsp>
                              <wps:cNvPr id="342144526" name="Text Box 342144526"/>
                              <wps:cNvSpPr txBox="1"/>
                              <wps:spPr>
                                <a:xfrm>
                                  <a:off x="2083125" y="1792000"/>
                                  <a:ext cx="479956" cy="325479"/>
                                </a:xfrm>
                                <a:prstGeom prst="rect">
                                  <a:avLst/>
                                </a:prstGeom>
                                <a:noFill/>
                                <a:ln>
                                  <a:noFill/>
                                </a:ln>
                              </wps:spPr>
                              <wps:txbx>
                                <w:txbxContent>
                                  <w:p w14:paraId="151EAB81" w14:textId="77777777" w:rsidR="00371243" w:rsidRDefault="00371243" w:rsidP="00371243">
                                    <w:pPr>
                                      <w:spacing w:before="0" w:after="0"/>
                                      <w:textDirection w:val="btLr"/>
                                    </w:pPr>
                                    <w:r>
                                      <w:rPr>
                                        <w:rFonts w:ascii="Arial" w:eastAsia="Arial" w:hAnsi="Arial" w:cs="Arial"/>
                                        <w:color w:val="000000"/>
                                        <w:sz w:val="20"/>
                                      </w:rPr>
                                      <w:t>$120</w:t>
                                    </w:r>
                                  </w:p>
                                </w:txbxContent>
                              </wps:txbx>
                              <wps:bodyPr spcFirstLastPara="1" wrap="square" lIns="91425" tIns="91425" rIns="91425" bIns="91425" anchor="t" anchorCtr="0">
                                <a:spAutoFit/>
                              </wps:bodyPr>
                            </wps:wsp>
                            <wps:wsp>
                              <wps:cNvPr id="288504717" name="Text Box 288504717"/>
                              <wps:cNvSpPr txBox="1"/>
                              <wps:spPr>
                                <a:xfrm>
                                  <a:off x="2599240" y="1399383"/>
                                  <a:ext cx="479324" cy="325479"/>
                                </a:xfrm>
                                <a:prstGeom prst="rect">
                                  <a:avLst/>
                                </a:prstGeom>
                                <a:noFill/>
                                <a:ln>
                                  <a:noFill/>
                                </a:ln>
                              </wps:spPr>
                              <wps:txbx>
                                <w:txbxContent>
                                  <w:p w14:paraId="07ACEA59" w14:textId="77777777" w:rsidR="00371243" w:rsidRDefault="00371243" w:rsidP="00371243">
                                    <w:pPr>
                                      <w:spacing w:before="0" w:after="0"/>
                                      <w:textDirection w:val="btLr"/>
                                    </w:pPr>
                                    <w:r>
                                      <w:rPr>
                                        <w:rFonts w:ascii="Arial" w:eastAsia="Arial" w:hAnsi="Arial" w:cs="Arial"/>
                                        <w:color w:val="000000"/>
                                        <w:sz w:val="20"/>
                                      </w:rPr>
                                      <w:t>$120</w:t>
                                    </w:r>
                                  </w:p>
                                </w:txbxContent>
                              </wps:txbx>
                              <wps:bodyPr spcFirstLastPara="1" wrap="square" lIns="91425" tIns="91425" rIns="91425" bIns="91425" anchor="t" anchorCtr="0">
                                <a:spAutoFit/>
                              </wps:bodyPr>
                            </wps:wsp>
                          </wpg:wgp>
                        </a:graphicData>
                      </a:graphic>
                    </wp:inline>
                  </w:drawing>
                </mc:Choice>
                <mc:Fallback>
                  <w:pict>
                    <v:group w14:anchorId="6BE4256D" id="Group 35" o:spid="_x0000_s1041" alt="Diagram showing how we can use partitioning to share $600 into 5 parts ($120 each)." style="width:297.75pt;height:120.45pt;mso-position-horizontal-relative:char;mso-position-vertical-relative:line" coordorigin="2463,6037" coordsize="37661,1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">
                      <v:shape id="Text Box 760874613" o:spid="_x0000_s1042" type="#_x0000_t202" style="position:absolute;left:14403;top:6037;width:5919;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" filled="f" stroked="f">
                        <v:textbox style="mso-fit-shape-to-text:t" inset="2.53958mm,2.53958mm,2.53958mm,2.53958mm">
                          <w:txbxContent>
                            <w:p w14:paraId="09E387B3" w14:textId="77777777" w:rsidR="00371243" w:rsidRDefault="00371243" w:rsidP="00371243">
                              <w:pPr>
                                <w:spacing w:before="0" w:after="0"/>
                                <w:textDirection w:val="btLr"/>
                              </w:pPr>
                              <w:r>
                                <w:rPr>
                                  <w:rFonts w:ascii="Arial" w:eastAsia="Arial" w:hAnsi="Arial" w:cs="Arial"/>
                                  <w:color w:val="000000"/>
                                  <w:sz w:val="28"/>
                                </w:rPr>
                                <w:t>$600</w:t>
                              </w:r>
                            </w:p>
                          </w:txbxContent>
                        </v:textbox>
                      </v:shape>
                      <v:shape id="Straight Arrow Connector 1233439622" o:spid="_x0000_s1043" type="#_x0000_t32" style="position:absolute;left:8280;top:9569;width:6123;height:4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"/>
                      <v:shape id="Straight Arrow Connector 664736150" o:spid="_x0000_s1044" type="#_x0000_t32" style="position:absolute;left:19710;top:9701;width:5919;height:4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"/>
                      <v:shape id="Straight Arrow Connector 1110083118" o:spid="_x0000_s1045" type="#_x0000_t32" style="position:absolute;left:16955;top:10039;width:0;height:4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"/>
                      <v:shape id="Straight Arrow Connector 1042470765" o:spid="_x0000_s1046" type="#_x0000_t32" style="position:absolute;left:17363;top:1003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"/>
                      <v:shape id="Text Box 1514855956" o:spid="_x0000_s1047" type="#_x0000_t202" style="position:absolute;left:25017;top:14813;width:15107;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" filled="f" stroked="f">
                        <v:textbox style="mso-fit-shape-to-text:t" inset="2.53958mm,2.53958mm,2.53958mm,2.53958mm">
                          <w:txbxContent>
                            <w:p w14:paraId="509B31E9" w14:textId="77777777" w:rsidR="00371243" w:rsidRDefault="00371243" w:rsidP="00371243">
                              <w:pPr>
                                <w:spacing w:before="0" w:after="0"/>
                                <w:textDirection w:val="btLr"/>
                              </w:pPr>
                            </w:p>
                          </w:txbxContent>
                        </v:textbox>
                      </v:shape>
                      <v:shape id="Straight Arrow Connector 1591731873" o:spid="_x0000_s1048" type="#_x0000_t32" style="position:absolute;left:12261;top:10039;width:3564;height:7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"/>
                      <v:shape id="Straight Arrow Connector 1864362003" o:spid="_x0000_s1049" type="#_x0000_t32" style="position:absolute;left:18224;top:10063;width:2973;height:7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"/>
                      <v:shape id="Text Box 1874725334" o:spid="_x0000_s1050" type="#_x0000_t202" style="position:absolute;left:2463;top:13997;width:4799;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" filled="f" stroked="f">
                        <v:textbox style="mso-fit-shape-to-text:t" inset="2.53958mm,2.53958mm,2.53958mm,2.53958mm">
                          <w:txbxContent>
                            <w:p w14:paraId="7EF40F94" w14:textId="77777777" w:rsidR="00371243" w:rsidRDefault="00371243" w:rsidP="00371243">
                              <w:pPr>
                                <w:spacing w:before="0" w:after="0"/>
                                <w:textDirection w:val="btLr"/>
                              </w:pPr>
                              <w:r>
                                <w:rPr>
                                  <w:rFonts w:ascii="Arial" w:eastAsia="Arial" w:hAnsi="Arial" w:cs="Arial"/>
                                  <w:color w:val="000000"/>
                                  <w:sz w:val="20"/>
                                </w:rPr>
                                <w:t>$120</w:t>
                              </w:r>
                            </w:p>
                          </w:txbxContent>
                        </v:textbox>
                      </v:shape>
                      <v:shape id="Text Box 1796231181" o:spid="_x0000_s1051" type="#_x0000_t202" style="position:absolute;left:7915;top:17920;width:4800;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" filled="f" stroked="f">
                        <v:textbox style="mso-fit-shape-to-text:t" inset="2.53958mm,2.53958mm,2.53958mm,2.53958mm">
                          <w:txbxContent>
                            <w:p w14:paraId="3ACAB954" w14:textId="77777777" w:rsidR="00371243" w:rsidRDefault="00371243" w:rsidP="00371243">
                              <w:pPr>
                                <w:spacing w:before="0" w:after="0"/>
                                <w:textDirection w:val="btLr"/>
                              </w:pPr>
                              <w:r>
                                <w:rPr>
                                  <w:rFonts w:ascii="Arial" w:eastAsia="Arial" w:hAnsi="Arial" w:cs="Arial"/>
                                  <w:color w:val="000000"/>
                                  <w:sz w:val="20"/>
                                </w:rPr>
                                <w:t>$120</w:t>
                              </w:r>
                            </w:p>
                          </w:txbxContent>
                        </v:textbox>
                      </v:shape>
                      <v:shape id="Text Box 841459659" o:spid="_x0000_s1052" type="#_x0000_t202" style="position:absolute;left:14555;top:15121;width:4800;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" filled="f" stroked="f">
                        <v:textbox style="mso-fit-shape-to-text:t" inset="2.53958mm,2.53958mm,2.53958mm,2.53958mm">
                          <w:txbxContent>
                            <w:p w14:paraId="12C9FBFA" w14:textId="77777777" w:rsidR="00371243" w:rsidRDefault="00371243" w:rsidP="00371243">
                              <w:pPr>
                                <w:spacing w:before="0" w:after="0"/>
                                <w:textDirection w:val="btLr"/>
                              </w:pPr>
                              <w:r>
                                <w:rPr>
                                  <w:rFonts w:ascii="Arial" w:eastAsia="Arial" w:hAnsi="Arial" w:cs="Arial"/>
                                  <w:color w:val="000000"/>
                                  <w:sz w:val="20"/>
                                </w:rPr>
                                <w:t>$120</w:t>
                              </w:r>
                            </w:p>
                          </w:txbxContent>
                        </v:textbox>
                      </v:shape>
                      <v:shape id="Text Box 342144526" o:spid="_x0000_s1053" type="#_x0000_t202" style="position:absolute;left:20831;top:17920;width:4799;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" filled="f" stroked="f">
                        <v:textbox style="mso-fit-shape-to-text:t" inset="2.53958mm,2.53958mm,2.53958mm,2.53958mm">
                          <w:txbxContent>
                            <w:p w14:paraId="151EAB81" w14:textId="77777777" w:rsidR="00371243" w:rsidRDefault="00371243" w:rsidP="00371243">
                              <w:pPr>
                                <w:spacing w:before="0" w:after="0"/>
                                <w:textDirection w:val="btLr"/>
                              </w:pPr>
                              <w:r>
                                <w:rPr>
                                  <w:rFonts w:ascii="Arial" w:eastAsia="Arial" w:hAnsi="Arial" w:cs="Arial"/>
                                  <w:color w:val="000000"/>
                                  <w:sz w:val="20"/>
                                </w:rPr>
                                <w:t>$120</w:t>
                              </w:r>
                            </w:p>
                          </w:txbxContent>
                        </v:textbox>
                      </v:shape>
                      <v:shape id="Text Box 288504717" o:spid="_x0000_s1054" type="#_x0000_t202" style="position:absolute;left:25992;top:13993;width:4793;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" filled="f" stroked="f">
                        <v:textbox style="mso-fit-shape-to-text:t" inset="2.53958mm,2.53958mm,2.53958mm,2.53958mm">
                          <w:txbxContent>
                            <w:p w14:paraId="07ACEA59" w14:textId="77777777" w:rsidR="00371243" w:rsidRDefault="00371243" w:rsidP="00371243">
                              <w:pPr>
                                <w:spacing w:before="0" w:after="0"/>
                                <w:textDirection w:val="btLr"/>
                              </w:pPr>
                              <w:r>
                                <w:rPr>
                                  <w:rFonts w:ascii="Arial" w:eastAsia="Arial" w:hAnsi="Arial" w:cs="Arial"/>
                                  <w:color w:val="000000"/>
                                  <w:sz w:val="20"/>
                                </w:rPr>
                                <w:t>$120</w:t>
                              </w:r>
                            </w:p>
                          </w:txbxContent>
                        </v:textbox>
                      </v:shape>
                      <w10:anchorlock/>
                    </v:group>
                  </w:pict>
                </mc:Fallback>
              </mc:AlternateContent>
            </w:r>
          </w:p>
          <w:p w14:paraId="0E7823BE" w14:textId="77777777" w:rsidR="00E86B0F" w:rsidRPr="00E86B0F" w:rsidRDefault="00E86B0F" w:rsidP="00E86B0F">
            <w:pPr>
              <w:pStyle w:val="ListParagraph"/>
              <w:numPr>
                <w:ilvl w:val="0"/>
                <w:numId w:val="18"/>
              </w:numPr>
              <w:spacing w:before="0" w:after="0" w:line="288" w:lineRule="auto"/>
              <w:rPr>
                <w:b/>
                <w:iCs/>
              </w:rPr>
            </w:pPr>
            <w:r w:rsidRPr="00E86B0F">
              <w:rPr>
                <w:b/>
                <w:iCs/>
              </w:rPr>
              <w:t>Doubling:</w:t>
            </w:r>
          </w:p>
          <w:p w14:paraId="31FFD63D" w14:textId="77777777" w:rsidR="00E86B0F" w:rsidRPr="00E86B0F" w:rsidRDefault="00E86B0F" w:rsidP="00E86B0F">
            <w:pPr>
              <w:spacing w:before="0" w:after="0" w:line="288" w:lineRule="auto"/>
              <w:ind w:left="720"/>
            </w:pPr>
            <w:r w:rsidRPr="00E86B0F">
              <w:t>If Wally was to purchase the same item for each niece/nephew, he could use the doubling strategy for multiplication. For example:</w:t>
            </w:r>
          </w:p>
          <w:p w14:paraId="3ECAAE10" w14:textId="00956FB1" w:rsidR="00E86B0F" w:rsidRPr="00E86B0F" w:rsidRDefault="00E86B0F" w:rsidP="00996C89">
            <w:pPr>
              <w:pStyle w:val="ListParagraph"/>
              <w:widowControl w:val="0"/>
              <w:numPr>
                <w:ilvl w:val="1"/>
                <w:numId w:val="16"/>
              </w:numPr>
              <w:spacing w:before="0" w:after="0"/>
            </w:pPr>
            <w:r w:rsidRPr="00E86B0F">
              <w:t>one Family Board Game for each niece/nephew or 5 x $65</w:t>
            </w:r>
          </w:p>
          <w:p w14:paraId="008475BB" w14:textId="477C6E21" w:rsidR="00E86B0F" w:rsidRPr="00E86B0F" w:rsidRDefault="00E86B0F" w:rsidP="00996C89">
            <w:pPr>
              <w:pStyle w:val="ListParagraph"/>
              <w:widowControl w:val="0"/>
              <w:numPr>
                <w:ilvl w:val="1"/>
                <w:numId w:val="16"/>
              </w:numPr>
              <w:spacing w:before="0" w:after="0"/>
            </w:pPr>
            <w:r w:rsidRPr="00E86B0F">
              <w:t>Double = x 2</w:t>
            </w:r>
          </w:p>
          <w:p w14:paraId="74A53935" w14:textId="47EC4075" w:rsidR="00E86B0F" w:rsidRPr="00E86B0F" w:rsidRDefault="00777653" w:rsidP="00E86B0F">
            <w:pPr>
              <w:widowControl w:val="0"/>
              <w:spacing w:before="0" w:after="0"/>
              <w:ind w:left="1077"/>
            </w:pPr>
            <w:r>
              <w:t>-</w:t>
            </w:r>
            <w:r w:rsidR="00996C89">
              <w:t xml:space="preserve">      </w:t>
            </w:r>
            <w:r w:rsidR="00E86B0F" w:rsidRPr="00E86B0F">
              <w:t>Double/double = x 4</w:t>
            </w:r>
          </w:p>
          <w:p w14:paraId="0190A1E4" w14:textId="77777777" w:rsidR="00E86B0F" w:rsidRPr="00E86B0F" w:rsidRDefault="00E86B0F" w:rsidP="00E86B0F">
            <w:pPr>
              <w:spacing w:before="120" w:after="0" w:line="288" w:lineRule="auto"/>
              <w:ind w:left="720"/>
            </w:pPr>
            <w:r w:rsidRPr="00E86B0F">
              <w:t>We can use the double/double strategy to find the cost of 4 family game boards then add the cost of the 5th board.</w:t>
            </w:r>
          </w:p>
          <w:p w14:paraId="249F5B9B" w14:textId="64DFE260" w:rsidR="00E86B0F" w:rsidRPr="00E86B0F" w:rsidRDefault="00E86B0F" w:rsidP="005A0D25">
            <w:pPr>
              <w:pStyle w:val="ListParagraph"/>
              <w:widowControl w:val="0"/>
              <w:numPr>
                <w:ilvl w:val="1"/>
                <w:numId w:val="16"/>
              </w:numPr>
              <w:spacing w:before="0" w:after="0"/>
            </w:pPr>
            <w:r w:rsidRPr="00E86B0F">
              <w:t>Double $65 = $130</w:t>
            </w:r>
          </w:p>
          <w:p w14:paraId="108A107F" w14:textId="481A1D3A" w:rsidR="00E86B0F" w:rsidRPr="00E86B0F" w:rsidRDefault="00E86B0F" w:rsidP="005A0D25">
            <w:pPr>
              <w:pStyle w:val="ListParagraph"/>
              <w:widowControl w:val="0"/>
              <w:numPr>
                <w:ilvl w:val="1"/>
                <w:numId w:val="16"/>
              </w:numPr>
              <w:spacing w:before="0" w:after="0"/>
            </w:pPr>
            <w:r w:rsidRPr="00E86B0F">
              <w:t>Double $130 = $260</w:t>
            </w:r>
          </w:p>
          <w:p w14:paraId="1BA7862F" w14:textId="37E15D68" w:rsidR="00E86B0F" w:rsidRPr="00E86B0F" w:rsidRDefault="00E86B0F" w:rsidP="005A0D25">
            <w:pPr>
              <w:pStyle w:val="ListParagraph"/>
              <w:widowControl w:val="0"/>
              <w:numPr>
                <w:ilvl w:val="1"/>
                <w:numId w:val="16"/>
              </w:numPr>
              <w:spacing w:before="0" w:after="0"/>
            </w:pPr>
            <w:r w:rsidRPr="00E86B0F">
              <w:t>Double/double $65 = $260</w:t>
            </w:r>
          </w:p>
          <w:p w14:paraId="04D37116" w14:textId="2D987D94" w:rsidR="00E86B0F" w:rsidRPr="00E86B0F" w:rsidRDefault="00E86B0F" w:rsidP="005A0D25">
            <w:pPr>
              <w:pStyle w:val="ListParagraph"/>
              <w:widowControl w:val="0"/>
              <w:numPr>
                <w:ilvl w:val="1"/>
                <w:numId w:val="16"/>
              </w:numPr>
              <w:spacing w:before="0" w:after="0"/>
            </w:pPr>
            <w:r w:rsidRPr="00E86B0F">
              <w:t>$260 + $65 (5th scooter) = $325</w:t>
            </w:r>
          </w:p>
          <w:p w14:paraId="3EA61712" w14:textId="77777777" w:rsidR="00E86B0F" w:rsidRPr="00E86B0F" w:rsidRDefault="00E86B0F" w:rsidP="00E86B0F">
            <w:pPr>
              <w:spacing w:before="120" w:after="0" w:line="288" w:lineRule="auto"/>
              <w:ind w:left="720"/>
            </w:pPr>
            <w:r w:rsidRPr="00E86B0F">
              <w:t>We could also use the double strategy when purchasing different items, for example, 3 family game boards and 2 basketballs.</w:t>
            </w:r>
          </w:p>
          <w:p w14:paraId="04CFE6F8" w14:textId="409E9A99" w:rsidR="00E86B0F" w:rsidRPr="00E86B0F" w:rsidRDefault="00E86B0F" w:rsidP="005A0D25">
            <w:pPr>
              <w:pStyle w:val="ListParagraph"/>
              <w:widowControl w:val="0"/>
              <w:numPr>
                <w:ilvl w:val="1"/>
                <w:numId w:val="16"/>
              </w:numPr>
              <w:spacing w:before="0" w:after="0"/>
            </w:pPr>
            <w:r w:rsidRPr="00E86B0F">
              <w:t>3 x $65 = double $65 + $65 = $195</w:t>
            </w:r>
          </w:p>
          <w:p w14:paraId="36DC7696" w14:textId="36A83006" w:rsidR="00E86B0F" w:rsidRPr="00E86B0F" w:rsidRDefault="00E86B0F" w:rsidP="005A0D25">
            <w:pPr>
              <w:pStyle w:val="ListParagraph"/>
              <w:widowControl w:val="0"/>
              <w:numPr>
                <w:ilvl w:val="1"/>
                <w:numId w:val="16"/>
              </w:numPr>
              <w:spacing w:before="0" w:after="0"/>
            </w:pPr>
            <w:r w:rsidRPr="00E86B0F">
              <w:t xml:space="preserve">2 x $89 = </w:t>
            </w:r>
            <w:sdt>
              <w:sdtPr>
                <w:tag w:val="goog_rdk_4"/>
                <w:id w:val="268588503"/>
              </w:sdtPr>
              <w:sdtEndPr/>
              <w:sdtContent/>
            </w:sdt>
            <w:r w:rsidRPr="00E86B0F">
              <w:t>double $89 = $178</w:t>
            </w:r>
          </w:p>
          <w:p w14:paraId="42BE1EB3" w14:textId="184E5758" w:rsidR="00E86B0F" w:rsidRPr="00E86B0F" w:rsidRDefault="00E86B0F" w:rsidP="005A0D25">
            <w:pPr>
              <w:pStyle w:val="ListParagraph"/>
              <w:widowControl w:val="0"/>
              <w:numPr>
                <w:ilvl w:val="1"/>
                <w:numId w:val="16"/>
              </w:numPr>
              <w:spacing w:before="0" w:after="0"/>
            </w:pPr>
            <w:r w:rsidRPr="00E86B0F">
              <w:t>$195 + $178 = $373</w:t>
            </w:r>
          </w:p>
          <w:p w14:paraId="12AC9A70" w14:textId="77777777" w:rsidR="00E86B0F" w:rsidRPr="00E86B0F" w:rsidRDefault="00E86B0F" w:rsidP="00E86B0F">
            <w:pPr>
              <w:spacing w:before="0" w:after="0" w:line="288" w:lineRule="auto"/>
              <w:ind w:left="720"/>
              <w:rPr>
                <w:color w:val="auto"/>
              </w:rPr>
            </w:pPr>
            <w:r w:rsidRPr="00E86B0F">
              <w:rPr>
                <w:color w:val="auto"/>
              </w:rPr>
              <w:t>If students have difficulty with doubling $89 you could model how to use partitioning to support this process. For example:</w:t>
            </w:r>
          </w:p>
          <w:p w14:paraId="02AD7343" w14:textId="27DED88B" w:rsidR="00E86B0F" w:rsidRPr="005A0D25" w:rsidRDefault="00E86B0F" w:rsidP="005A0D25">
            <w:pPr>
              <w:pStyle w:val="ListParagraph"/>
              <w:widowControl w:val="0"/>
              <w:numPr>
                <w:ilvl w:val="1"/>
                <w:numId w:val="16"/>
              </w:numPr>
              <w:spacing w:before="0" w:after="0"/>
              <w:rPr>
                <w:color w:val="auto"/>
              </w:rPr>
            </w:pPr>
            <w:r w:rsidRPr="005A0D25">
              <w:rPr>
                <w:color w:val="auto"/>
              </w:rPr>
              <w:t xml:space="preserve">double $80 + double $9 </w:t>
            </w:r>
            <w:proofErr w:type="gramStart"/>
            <w:r w:rsidRPr="005A0D25">
              <w:rPr>
                <w:color w:val="auto"/>
              </w:rPr>
              <w:t>= ?</w:t>
            </w:r>
            <w:proofErr w:type="gramEnd"/>
          </w:p>
          <w:p w14:paraId="532B8A22" w14:textId="231C486A" w:rsidR="00E86B0F" w:rsidRPr="005A0D25" w:rsidRDefault="00E86B0F" w:rsidP="005A0D25">
            <w:pPr>
              <w:pStyle w:val="ListParagraph"/>
              <w:widowControl w:val="0"/>
              <w:numPr>
                <w:ilvl w:val="1"/>
                <w:numId w:val="16"/>
              </w:numPr>
              <w:spacing w:before="0" w:after="0"/>
              <w:rPr>
                <w:color w:val="auto"/>
              </w:rPr>
            </w:pPr>
            <w:r w:rsidRPr="005A0D25">
              <w:rPr>
                <w:color w:val="auto"/>
              </w:rPr>
              <w:t>$160 + $18 = $178.</w:t>
            </w:r>
          </w:p>
          <w:p w14:paraId="485F2E6B" w14:textId="77777777" w:rsidR="00E86B0F" w:rsidRPr="00E86B0F" w:rsidRDefault="00E86B0F" w:rsidP="00E86B0F">
            <w:pPr>
              <w:pStyle w:val="ListParagraph"/>
              <w:numPr>
                <w:ilvl w:val="0"/>
                <w:numId w:val="18"/>
              </w:numPr>
              <w:spacing w:before="120" w:after="0" w:line="288" w:lineRule="auto"/>
              <w:ind w:left="714" w:hanging="357"/>
              <w:contextualSpacing w:val="0"/>
              <w:rPr>
                <w:b/>
                <w:iCs/>
              </w:rPr>
            </w:pPr>
            <w:r w:rsidRPr="00E86B0F">
              <w:rPr>
                <w:b/>
                <w:iCs/>
              </w:rPr>
              <w:t>Difference:</w:t>
            </w:r>
          </w:p>
          <w:p w14:paraId="06849737" w14:textId="77777777" w:rsidR="00E86B0F" w:rsidRPr="00E86B0F" w:rsidRDefault="00E86B0F" w:rsidP="00E86B0F">
            <w:pPr>
              <w:spacing w:before="0" w:after="0" w:line="288" w:lineRule="auto"/>
              <w:ind w:left="720"/>
            </w:pPr>
            <w:r w:rsidRPr="00E86B0F">
              <w:t>To calculate the difference the amount spent and the total amount we can use different strategies. In this example we show how to use an open number line.</w:t>
            </w:r>
          </w:p>
          <w:p w14:paraId="27A9D261" w14:textId="016DBF41" w:rsidR="00E86B0F" w:rsidRPr="00E86B0F" w:rsidRDefault="00E86B0F" w:rsidP="005A0D25">
            <w:pPr>
              <w:pStyle w:val="ListParagraph"/>
              <w:widowControl w:val="0"/>
              <w:numPr>
                <w:ilvl w:val="1"/>
                <w:numId w:val="16"/>
              </w:numPr>
              <w:spacing w:before="0" w:after="0"/>
            </w:pPr>
            <w:r w:rsidRPr="00E86B0F">
              <w:t>Total cost of 5 scooters = 5 x $96 = $480</w:t>
            </w:r>
          </w:p>
          <w:p w14:paraId="38F88BF6" w14:textId="1D79202E" w:rsidR="00E86B0F" w:rsidRPr="00E86B0F" w:rsidRDefault="00E86B0F" w:rsidP="005A0D25">
            <w:pPr>
              <w:pStyle w:val="ListParagraph"/>
              <w:widowControl w:val="0"/>
              <w:numPr>
                <w:ilvl w:val="1"/>
                <w:numId w:val="16"/>
              </w:numPr>
              <w:spacing w:before="0" w:after="0"/>
            </w:pPr>
            <w:r w:rsidRPr="00E86B0F">
              <w:lastRenderedPageBreak/>
              <w:t xml:space="preserve">Difference between $480 and $600 is $120 </w:t>
            </w:r>
          </w:p>
          <w:p w14:paraId="1DEB1D18" w14:textId="77777777" w:rsidR="0098263A" w:rsidRPr="00E86B0F" w:rsidRDefault="0098263A" w:rsidP="000E37DD">
            <w:pPr>
              <w:spacing w:before="0" w:after="0" w:line="288" w:lineRule="auto"/>
              <w:ind w:left="720"/>
            </w:pPr>
          </w:p>
          <w:p w14:paraId="23FFC10E" w14:textId="03B54785" w:rsidR="00820A4F" w:rsidRPr="005002C0" w:rsidRDefault="00563540" w:rsidP="00F92933">
            <w:pPr>
              <w:spacing w:before="0" w:after="0" w:line="288" w:lineRule="auto"/>
            </w:pPr>
            <w:r>
              <w:rPr>
                <w:noProof/>
                <w:sz w:val="18"/>
                <w:szCs w:val="18"/>
              </w:rPr>
              <w:drawing>
                <wp:inline distT="114300" distB="114300" distL="114300" distR="114300" wp14:anchorId="5C85667F" wp14:editId="1D8E927A">
                  <wp:extent cx="3672811" cy="1683757"/>
                  <wp:effectExtent l="0" t="0" r="0" b="0"/>
                  <wp:docPr id="44" name="image7.png" descr="Open number line showing a jump from $480 to $500 ($20) and then from $500 to $600 ($100) = $120."/>
                  <wp:cNvGraphicFramePr/>
                  <a:graphic xmlns:a="http://schemas.openxmlformats.org/drawingml/2006/main">
                    <a:graphicData uri="http://schemas.openxmlformats.org/drawingml/2006/picture">
                      <pic:pic xmlns:pic="http://schemas.openxmlformats.org/drawingml/2006/picture">
                        <pic:nvPicPr>
                          <pic:cNvPr id="44" name="image7.png" descr="Open number line showing a jump from $480 to $500 ($20) and then from $500 to $600 ($100) = $120."/>
                          <pic:cNvPicPr preferRelativeResize="0"/>
                        </pic:nvPicPr>
                        <pic:blipFill>
                          <a:blip r:embed="rId25"/>
                          <a:srcRect/>
                          <a:stretch>
                            <a:fillRect/>
                          </a:stretch>
                        </pic:blipFill>
                        <pic:spPr>
                          <a:xfrm>
                            <a:off x="0" y="0"/>
                            <a:ext cx="3672811" cy="1683757"/>
                          </a:xfrm>
                          <a:prstGeom prst="rect">
                            <a:avLst/>
                          </a:prstGeom>
                          <a:ln/>
                        </pic:spPr>
                      </pic:pic>
                    </a:graphicData>
                  </a:graphic>
                </wp:inline>
              </w:drawing>
            </w:r>
          </w:p>
        </w:tc>
      </w:tr>
      <w:tr w:rsidR="00BC6D78" w:rsidRPr="00FA605A" w14:paraId="2F6854FB" w14:textId="77777777" w:rsidTr="00FA605A">
        <w:trPr>
          <w:trHeight w:val="725"/>
        </w:trPr>
        <w:tc>
          <w:tcPr>
            <w:tcW w:w="2405" w:type="dxa"/>
          </w:tcPr>
          <w:p w14:paraId="3AC7F6E2" w14:textId="77777777" w:rsidR="00BC6D78"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Assessment</w:t>
            </w:r>
          </w:p>
          <w:p w14:paraId="11E528A2" w14:textId="47139EEC" w:rsidR="004C146F" w:rsidRPr="004C146F" w:rsidRDefault="004C146F" w:rsidP="004C146F">
            <w:pPr>
              <w:pStyle w:val="MathsTableBodyText"/>
            </w:pPr>
            <w:r>
              <w:rPr>
                <w:rFonts w:asciiTheme="minorHAnsi" w:hAnsiTheme="minorHAnsi" w:cstheme="minorHAnsi"/>
                <w:sz w:val="22"/>
              </w:rPr>
              <w:t>5</w:t>
            </w:r>
            <w:r w:rsidRPr="00FA605A">
              <w:rPr>
                <w:rFonts w:asciiTheme="minorHAnsi" w:hAnsiTheme="minorHAnsi" w:cstheme="minorHAnsi"/>
                <w:sz w:val="22"/>
              </w:rPr>
              <w:t xml:space="preserve"> mins</w:t>
            </w:r>
          </w:p>
        </w:tc>
        <w:tc>
          <w:tcPr>
            <w:tcW w:w="12126" w:type="dxa"/>
          </w:tcPr>
          <w:p w14:paraId="026E7DAB" w14:textId="77777777" w:rsidR="0077762C" w:rsidRPr="0077762C" w:rsidRDefault="0077762C" w:rsidP="0077762C">
            <w:pPr>
              <w:pStyle w:val="ListParagraph"/>
              <w:numPr>
                <w:ilvl w:val="0"/>
                <w:numId w:val="18"/>
              </w:numPr>
              <w:spacing w:before="0" w:after="0" w:line="288" w:lineRule="auto"/>
              <w:rPr>
                <w:rFonts w:asciiTheme="minorHAnsi" w:hAnsiTheme="minorHAnsi" w:cstheme="minorHAnsi"/>
              </w:rPr>
            </w:pPr>
            <w:r w:rsidRPr="0077762C">
              <w:rPr>
                <w:rFonts w:asciiTheme="minorHAnsi" w:hAnsiTheme="minorHAnsi" w:cstheme="minorHAnsi"/>
              </w:rPr>
              <w:t xml:space="preserve">Observe the working out in students' workbooks while they are developing a plan or solving the problem and make notes on what you observe. </w:t>
            </w:r>
          </w:p>
          <w:p w14:paraId="63D7B3FA" w14:textId="77777777" w:rsidR="0077762C" w:rsidRPr="0077762C" w:rsidRDefault="0077762C" w:rsidP="0077762C">
            <w:pPr>
              <w:pStyle w:val="ListParagraph"/>
              <w:numPr>
                <w:ilvl w:val="0"/>
                <w:numId w:val="18"/>
              </w:numPr>
              <w:spacing w:before="0" w:after="0" w:line="288" w:lineRule="auto"/>
              <w:rPr>
                <w:rFonts w:asciiTheme="minorHAnsi" w:hAnsiTheme="minorHAnsi" w:cstheme="minorHAnsi"/>
              </w:rPr>
            </w:pPr>
            <w:r w:rsidRPr="0077762C">
              <w:rPr>
                <w:rFonts w:asciiTheme="minorHAnsi" w:hAnsiTheme="minorHAnsi" w:cstheme="minorHAnsi"/>
              </w:rPr>
              <w:t>Listen to students' discussions with each other regarding their strategy choices.</w:t>
            </w:r>
          </w:p>
          <w:p w14:paraId="56D2D702" w14:textId="77777777" w:rsidR="00BC6D78" w:rsidRDefault="0077762C" w:rsidP="0077762C">
            <w:pPr>
              <w:pStyle w:val="ListParagraph"/>
              <w:numPr>
                <w:ilvl w:val="0"/>
                <w:numId w:val="18"/>
              </w:numPr>
              <w:spacing w:before="0" w:after="0" w:line="288" w:lineRule="auto"/>
              <w:rPr>
                <w:rFonts w:asciiTheme="minorHAnsi" w:hAnsiTheme="minorHAnsi" w:cstheme="minorHAnsi"/>
              </w:rPr>
            </w:pPr>
            <w:r w:rsidRPr="0077762C">
              <w:rPr>
                <w:rFonts w:asciiTheme="minorHAnsi" w:hAnsiTheme="minorHAnsi" w:cstheme="minorHAnsi"/>
              </w:rPr>
              <w:t>Notice the level of difficulty based on the student</w:t>
            </w:r>
            <w:r w:rsidR="00493ADE">
              <w:rPr>
                <w:rFonts w:asciiTheme="minorHAnsi" w:hAnsiTheme="minorHAnsi" w:cstheme="minorHAnsi"/>
              </w:rPr>
              <w:t>’</w:t>
            </w:r>
            <w:r w:rsidRPr="0077762C">
              <w:rPr>
                <w:rFonts w:asciiTheme="minorHAnsi" w:hAnsiTheme="minorHAnsi" w:cstheme="minorHAnsi"/>
              </w:rPr>
              <w:t>s choice of strategy. Did students change their strategy after the summarise stage? Did they select a more efficient strategy?</w:t>
            </w:r>
          </w:p>
          <w:p w14:paraId="659F6812" w14:textId="6C74CD4C" w:rsidR="000B51DA" w:rsidRPr="0077762C" w:rsidRDefault="000B51DA" w:rsidP="000B51DA">
            <w:pPr>
              <w:pStyle w:val="ListParagraph"/>
              <w:spacing w:before="0" w:after="0" w:line="288" w:lineRule="auto"/>
              <w:rPr>
                <w:rFonts w:asciiTheme="minorHAnsi" w:hAnsiTheme="minorHAnsi" w:cstheme="minorHAnsi"/>
              </w:rPr>
            </w:pPr>
          </w:p>
        </w:tc>
      </w:tr>
    </w:tbl>
    <w:p w14:paraId="61C279CF" w14:textId="4C4691E2" w:rsidR="0047631E" w:rsidRPr="00EA7581" w:rsidRDefault="0047631E" w:rsidP="004C146F">
      <w:pPr>
        <w:spacing w:before="0" w:after="0" w:line="288" w:lineRule="auto"/>
        <w:rPr>
          <w:b/>
          <w:sz w:val="20"/>
          <w:szCs w:val="20"/>
        </w:rPr>
      </w:pPr>
    </w:p>
    <w:sectPr w:rsidR="0047631E" w:rsidRPr="00EA7581" w:rsidSect="001001C4">
      <w:headerReference w:type="default" r:id="rId26"/>
      <w:footerReference w:type="default" r:id="rId27"/>
      <w:headerReference w:type="first" r:id="rId28"/>
      <w:footerReference w:type="first" r:id="rId29"/>
      <w:pgSz w:w="16840" w:h="11900" w:orient="landscape"/>
      <w:pgMar w:top="851" w:right="1701" w:bottom="851" w:left="1134"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7BD058A9" w14:textId="77777777" w:rsidR="00C97A3B" w:rsidRDefault="00C97A3B" w:rsidP="00C97A3B">
      <w:pPr>
        <w:pStyle w:val="CommentText"/>
      </w:pPr>
      <w:r>
        <w:rPr>
          <w:rStyle w:val="CommentReference"/>
        </w:rPr>
        <w:annotationRef/>
      </w:r>
      <w:r>
        <w:t>Pls check style for mathematical symbol.</w:t>
      </w:r>
    </w:p>
  </w:comment>
  <w:comment w:id="2" w:author="Author" w:initials="A">
    <w:p w14:paraId="559512B4" w14:textId="77777777" w:rsidR="00CB451E" w:rsidRDefault="00CB451E" w:rsidP="00CB451E">
      <w:pPr>
        <w:pStyle w:val="CommentText"/>
      </w:pPr>
      <w:r>
        <w:rPr>
          <w:rStyle w:val="CommentReference"/>
        </w:rPr>
        <w:annotationRef/>
      </w:r>
      <w:r>
        <w:t>As above: check correct mathematical symbols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D058A9" w15:done="1"/>
  <w15:commentEx w15:paraId="559512B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D058A9" w16cid:durableId="290ED88E"/>
  <w16cid:commentId w16cid:paraId="559512B4" w16cid:durableId="290ED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A1EA" w14:textId="77777777" w:rsidR="00EB5E20" w:rsidRDefault="00EB5E20" w:rsidP="00F0245B">
      <w:r>
        <w:separator/>
      </w:r>
    </w:p>
  </w:endnote>
  <w:endnote w:type="continuationSeparator" w:id="0">
    <w:p w14:paraId="3EC51CAA" w14:textId="77777777" w:rsidR="00EB5E20" w:rsidRDefault="00EB5E2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55" alt="&quot;&quot;" style="position:absolute;margin-left:35.95pt;margin-top:12.55pt;width:455.8pt;height:26.7pt;z-index:251661312;mso-position-horizontal-relative:text;mso-position-vertical-relative:text;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56"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57"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58" alt="&quot;&quot;" style="position:absolute;margin-left:35.95pt;margin-top:12.55pt;width:455.8pt;height:26.7pt;z-index:251659264;mso-position-horizontal-relative:text;mso-position-vertical-relative:text;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59"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60"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3B8F" w14:textId="77777777" w:rsidR="00EB5E20" w:rsidRDefault="00EB5E20" w:rsidP="00F0245B">
      <w:r>
        <w:separator/>
      </w:r>
    </w:p>
  </w:footnote>
  <w:footnote w:type="continuationSeparator" w:id="0">
    <w:p w14:paraId="4EC3D6BC" w14:textId="77777777" w:rsidR="00EB5E20" w:rsidRDefault="00EB5E2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565BA2"/>
    <w:lvl w:ilvl="0">
      <w:start w:val="1"/>
      <w:numFmt w:val="decimal"/>
      <w:lvlText w:val="%1."/>
      <w:lvlJc w:val="left"/>
      <w:pPr>
        <w:tabs>
          <w:tab w:val="num" w:pos="360"/>
        </w:tabs>
        <w:ind w:left="360" w:hanging="360"/>
      </w:p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D2D7D95"/>
    <w:multiLevelType w:val="multilevel"/>
    <w:tmpl w:val="06E03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9234B"/>
    <w:multiLevelType w:val="hybridMultilevel"/>
    <w:tmpl w:val="633687B2"/>
    <w:lvl w:ilvl="0" w:tplc="344EEF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2383F"/>
    <w:multiLevelType w:val="hybridMultilevel"/>
    <w:tmpl w:val="F94211C0"/>
    <w:lvl w:ilvl="0" w:tplc="344EEF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E660D"/>
    <w:multiLevelType w:val="multilevel"/>
    <w:tmpl w:val="B90A34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807D0E"/>
    <w:multiLevelType w:val="hybridMultilevel"/>
    <w:tmpl w:val="BFACBB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312346DC"/>
    <w:multiLevelType w:val="hybridMultilevel"/>
    <w:tmpl w:val="3C88B82C"/>
    <w:lvl w:ilvl="0" w:tplc="344EEF9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B300C"/>
    <w:multiLevelType w:val="multilevel"/>
    <w:tmpl w:val="50867B32"/>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1" w15:restartNumberingAfterBreak="0">
    <w:nsid w:val="34920973"/>
    <w:multiLevelType w:val="hybridMultilevel"/>
    <w:tmpl w:val="515EF83A"/>
    <w:lvl w:ilvl="0" w:tplc="028C046E">
      <w:numFmt w:val="bullet"/>
      <w:lvlText w:val="-"/>
      <w:lvlJc w:val="left"/>
      <w:pPr>
        <w:ind w:left="4320" w:hanging="360"/>
      </w:pPr>
      <w:rPr>
        <w:rFonts w:ascii="Calibri" w:eastAsiaTheme="minorHAnsi" w:hAnsi="Calibri" w:cs="Calibri"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2" w15:restartNumberingAfterBreak="0">
    <w:nsid w:val="352467CA"/>
    <w:multiLevelType w:val="hybridMultilevel"/>
    <w:tmpl w:val="37FE74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F50F11"/>
    <w:multiLevelType w:val="multilevel"/>
    <w:tmpl w:val="2318CAA8"/>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4" w15:restartNumberingAfterBreak="0">
    <w:nsid w:val="462413CA"/>
    <w:multiLevelType w:val="multilevel"/>
    <w:tmpl w:val="2318CAA8"/>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5" w15:restartNumberingAfterBreak="0">
    <w:nsid w:val="481927E5"/>
    <w:multiLevelType w:val="multilevel"/>
    <w:tmpl w:val="B90A34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F97DB5"/>
    <w:multiLevelType w:val="hybridMultilevel"/>
    <w:tmpl w:val="DBB2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E175A"/>
    <w:multiLevelType w:val="multilevel"/>
    <w:tmpl w:val="2318CAA8"/>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8" w15:restartNumberingAfterBreak="0">
    <w:nsid w:val="56413CF1"/>
    <w:multiLevelType w:val="hybridMultilevel"/>
    <w:tmpl w:val="1110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DE4EA7"/>
    <w:multiLevelType w:val="hybridMultilevel"/>
    <w:tmpl w:val="58A87608"/>
    <w:lvl w:ilvl="0" w:tplc="39D2B2FE">
      <w:numFmt w:val="bullet"/>
      <w:lvlText w:val="-"/>
      <w:lvlJc w:val="left"/>
      <w:pPr>
        <w:ind w:left="72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02E28"/>
    <w:multiLevelType w:val="multilevel"/>
    <w:tmpl w:val="02BAF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CD6869"/>
    <w:multiLevelType w:val="hybridMultilevel"/>
    <w:tmpl w:val="8B2E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61A00"/>
    <w:multiLevelType w:val="hybridMultilevel"/>
    <w:tmpl w:val="9D22A5DC"/>
    <w:lvl w:ilvl="0" w:tplc="3344426C">
      <w:start w:val="1"/>
      <w:numFmt w:val="decimal"/>
      <w:lvlText w:val="%1."/>
      <w:lvlJc w:val="left"/>
      <w:pPr>
        <w:ind w:left="360" w:hanging="360"/>
      </w:pPr>
      <w:rPr>
        <w:rFonts w:ascii="Calibri" w:hAnsi="Calibr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7B5084"/>
    <w:multiLevelType w:val="hybridMultilevel"/>
    <w:tmpl w:val="384879B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15:restartNumberingAfterBreak="0">
    <w:nsid w:val="71EC3F33"/>
    <w:multiLevelType w:val="multilevel"/>
    <w:tmpl w:val="AD180F1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25" w15:restartNumberingAfterBreak="0">
    <w:nsid w:val="72E92992"/>
    <w:multiLevelType w:val="hybridMultilevel"/>
    <w:tmpl w:val="E368910E"/>
    <w:lvl w:ilvl="0" w:tplc="028C046E">
      <w:numFmt w:val="bullet"/>
      <w:lvlText w:val="-"/>
      <w:lvlJc w:val="left"/>
      <w:pPr>
        <w:ind w:left="4320" w:hanging="360"/>
      </w:pPr>
      <w:rPr>
        <w:rFonts w:ascii="Calibri" w:eastAsiaTheme="minorHAnsi" w:hAnsi="Calibri" w:cs="Calibri"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6" w15:restartNumberingAfterBreak="0">
    <w:nsid w:val="7A1F5485"/>
    <w:multiLevelType w:val="hybridMultilevel"/>
    <w:tmpl w:val="84BEE5CA"/>
    <w:lvl w:ilvl="0" w:tplc="805813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B426B82"/>
    <w:multiLevelType w:val="multilevel"/>
    <w:tmpl w:val="726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52769">
    <w:abstractNumId w:val="5"/>
  </w:num>
  <w:num w:numId="2" w16cid:durableId="698893365">
    <w:abstractNumId w:val="8"/>
  </w:num>
  <w:num w:numId="3" w16cid:durableId="1923679917">
    <w:abstractNumId w:val="1"/>
    <w:lvlOverride w:ilvl="0">
      <w:lvl w:ilvl="0">
        <w:start w:val="1"/>
        <w:numFmt w:val="decimal"/>
        <w:pStyle w:val="ListNumber"/>
        <w:lvlText w:val="%1."/>
        <w:lvlJc w:val="left"/>
        <w:pPr>
          <w:ind w:left="-2520" w:hanging="360"/>
        </w:pPr>
        <w:rPr>
          <w:rFonts w:hint="default"/>
          <w:b w:val="0"/>
          <w:bCs/>
        </w:rPr>
      </w:lvl>
    </w:lvlOverride>
    <w:lvlOverride w:ilvl="1">
      <w:lvl w:ilvl="1">
        <w:start w:val="1"/>
        <w:numFmt w:val="lowerLetter"/>
        <w:pStyle w:val="ListNumber2"/>
        <w:lvlText w:val="%2)"/>
        <w:lvlJc w:val="left"/>
        <w:pPr>
          <w:ind w:left="-2160" w:hanging="360"/>
        </w:pPr>
        <w:rPr>
          <w:rFonts w:hint="default"/>
        </w:rPr>
      </w:lvl>
    </w:lvlOverride>
    <w:lvlOverride w:ilvl="2">
      <w:lvl w:ilvl="2">
        <w:start w:val="1"/>
        <w:numFmt w:val="lowerRoman"/>
        <w:pStyle w:val="ListNumber3"/>
        <w:lvlText w:val="%3)"/>
        <w:lvlJc w:val="left"/>
        <w:pPr>
          <w:ind w:left="-180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080" w:hanging="360"/>
        </w:pPr>
        <w:rPr>
          <w:rFonts w:hint="default"/>
        </w:rPr>
      </w:lvl>
    </w:lvlOverride>
    <w:lvlOverride w:ilvl="5">
      <w:lvl w:ilvl="5">
        <w:start w:val="1"/>
        <w:numFmt w:val="none"/>
        <w:lvlText w:val=""/>
        <w:lvlJc w:val="left"/>
        <w:pPr>
          <w:ind w:left="-720" w:hanging="360"/>
        </w:pPr>
        <w:rPr>
          <w:rFonts w:hint="default"/>
        </w:rPr>
      </w:lvl>
    </w:lvlOverride>
    <w:lvlOverride w:ilvl="6">
      <w:lvl w:ilvl="6">
        <w:start w:val="1"/>
        <w:numFmt w:val="none"/>
        <w:lvlText w:val=""/>
        <w:lvlJc w:val="left"/>
        <w:pPr>
          <w:ind w:left="-360" w:hanging="360"/>
        </w:pPr>
        <w:rPr>
          <w:rFonts w:hint="default"/>
        </w:rPr>
      </w:lvl>
    </w:lvlOverride>
    <w:lvlOverride w:ilvl="7">
      <w:lvl w:ilvl="7">
        <w:start w:val="1"/>
        <w:numFmt w:val="none"/>
        <w:lvlText w:val=""/>
        <w:lvlJc w:val="left"/>
        <w:pPr>
          <w:ind w:left="0" w:hanging="360"/>
        </w:pPr>
        <w:rPr>
          <w:rFonts w:hint="default"/>
        </w:rPr>
      </w:lvl>
    </w:lvlOverride>
    <w:lvlOverride w:ilvl="8">
      <w:lvl w:ilvl="8">
        <w:start w:val="1"/>
        <w:numFmt w:val="none"/>
        <w:lvlText w:val=""/>
        <w:lvlJc w:val="left"/>
        <w:pPr>
          <w:ind w:left="360" w:hanging="360"/>
        </w:pPr>
        <w:rPr>
          <w:rFonts w:hint="default"/>
        </w:rPr>
      </w:lvl>
    </w:lvlOverride>
  </w:num>
  <w:num w:numId="4" w16cid:durableId="1858616722">
    <w:abstractNumId w:val="1"/>
  </w:num>
  <w:num w:numId="5" w16cid:durableId="131757126">
    <w:abstractNumId w:val="23"/>
  </w:num>
  <w:num w:numId="6" w16cid:durableId="410809692">
    <w:abstractNumId w:val="24"/>
  </w:num>
  <w:num w:numId="7" w16cid:durableId="88551350">
    <w:abstractNumId w:val="9"/>
  </w:num>
  <w:num w:numId="8" w16cid:durableId="2035961266">
    <w:abstractNumId w:val="2"/>
  </w:num>
  <w:num w:numId="9" w16cid:durableId="301734881">
    <w:abstractNumId w:val="20"/>
  </w:num>
  <w:num w:numId="10" w16cid:durableId="153420934">
    <w:abstractNumId w:val="22"/>
  </w:num>
  <w:num w:numId="11" w16cid:durableId="1324158787">
    <w:abstractNumId w:val="15"/>
  </w:num>
  <w:num w:numId="12" w16cid:durableId="1149981257">
    <w:abstractNumId w:val="25"/>
  </w:num>
  <w:num w:numId="13" w16cid:durableId="1956793073">
    <w:abstractNumId w:val="11"/>
  </w:num>
  <w:num w:numId="14" w16cid:durableId="1918664049">
    <w:abstractNumId w:val="3"/>
  </w:num>
  <w:num w:numId="15" w16cid:durableId="1545098082">
    <w:abstractNumId w:val="4"/>
  </w:num>
  <w:num w:numId="16" w16cid:durableId="1469783242">
    <w:abstractNumId w:val="6"/>
  </w:num>
  <w:num w:numId="17" w16cid:durableId="58796673">
    <w:abstractNumId w:val="26"/>
  </w:num>
  <w:num w:numId="18" w16cid:durableId="248732502">
    <w:abstractNumId w:val="12"/>
  </w:num>
  <w:num w:numId="19" w16cid:durableId="1133980394">
    <w:abstractNumId w:val="19"/>
  </w:num>
  <w:num w:numId="20" w16cid:durableId="64643904">
    <w:abstractNumId w:val="21"/>
  </w:num>
  <w:num w:numId="21" w16cid:durableId="1768772058">
    <w:abstractNumId w:val="18"/>
  </w:num>
  <w:num w:numId="22" w16cid:durableId="655651844">
    <w:abstractNumId w:val="13"/>
  </w:num>
  <w:num w:numId="23" w16cid:durableId="956833315">
    <w:abstractNumId w:val="17"/>
  </w:num>
  <w:num w:numId="24" w16cid:durableId="114058808">
    <w:abstractNumId w:val="14"/>
  </w:num>
  <w:num w:numId="25" w16cid:durableId="34812218">
    <w:abstractNumId w:val="10"/>
  </w:num>
  <w:num w:numId="26" w16cid:durableId="361132497">
    <w:abstractNumId w:val="7"/>
  </w:num>
  <w:num w:numId="27" w16cid:durableId="1746956494">
    <w:abstractNumId w:val="16"/>
  </w:num>
  <w:num w:numId="28" w16cid:durableId="75832882">
    <w:abstractNumId w:val="0"/>
  </w:num>
  <w:num w:numId="29" w16cid:durableId="52136154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0390"/>
    <w:rsid w:val="00032997"/>
    <w:rsid w:val="000342B2"/>
    <w:rsid w:val="00034A41"/>
    <w:rsid w:val="00041245"/>
    <w:rsid w:val="000416B0"/>
    <w:rsid w:val="000420BA"/>
    <w:rsid w:val="00042A8E"/>
    <w:rsid w:val="00047E34"/>
    <w:rsid w:val="00050052"/>
    <w:rsid w:val="00052AC8"/>
    <w:rsid w:val="000548FE"/>
    <w:rsid w:val="00055ABD"/>
    <w:rsid w:val="0007054F"/>
    <w:rsid w:val="0007337C"/>
    <w:rsid w:val="000773C4"/>
    <w:rsid w:val="000774C8"/>
    <w:rsid w:val="00084AF5"/>
    <w:rsid w:val="0008524A"/>
    <w:rsid w:val="00086032"/>
    <w:rsid w:val="00087C8E"/>
    <w:rsid w:val="00092084"/>
    <w:rsid w:val="000921E1"/>
    <w:rsid w:val="000A6010"/>
    <w:rsid w:val="000B2C43"/>
    <w:rsid w:val="000B3042"/>
    <w:rsid w:val="000B412E"/>
    <w:rsid w:val="000B51DA"/>
    <w:rsid w:val="000C0542"/>
    <w:rsid w:val="000C3031"/>
    <w:rsid w:val="000C37C9"/>
    <w:rsid w:val="000C79CB"/>
    <w:rsid w:val="000D260B"/>
    <w:rsid w:val="000E0BFB"/>
    <w:rsid w:val="000E1362"/>
    <w:rsid w:val="000E37DD"/>
    <w:rsid w:val="000E58C2"/>
    <w:rsid w:val="000F0D89"/>
    <w:rsid w:val="000F3BCE"/>
    <w:rsid w:val="001001C4"/>
    <w:rsid w:val="00100C32"/>
    <w:rsid w:val="00102785"/>
    <w:rsid w:val="00102948"/>
    <w:rsid w:val="00103630"/>
    <w:rsid w:val="0010442C"/>
    <w:rsid w:val="001069B6"/>
    <w:rsid w:val="00114EDF"/>
    <w:rsid w:val="0011581D"/>
    <w:rsid w:val="001158EF"/>
    <w:rsid w:val="001310F2"/>
    <w:rsid w:val="00132533"/>
    <w:rsid w:val="001331F1"/>
    <w:rsid w:val="00140C54"/>
    <w:rsid w:val="001454E7"/>
    <w:rsid w:val="0014600D"/>
    <w:rsid w:val="0015137D"/>
    <w:rsid w:val="001552FF"/>
    <w:rsid w:val="00157561"/>
    <w:rsid w:val="0016290B"/>
    <w:rsid w:val="0016447F"/>
    <w:rsid w:val="00167287"/>
    <w:rsid w:val="00182006"/>
    <w:rsid w:val="00182582"/>
    <w:rsid w:val="00190F15"/>
    <w:rsid w:val="00191B80"/>
    <w:rsid w:val="00191F77"/>
    <w:rsid w:val="001959F3"/>
    <w:rsid w:val="001961D4"/>
    <w:rsid w:val="001A3732"/>
    <w:rsid w:val="001A6589"/>
    <w:rsid w:val="001B072C"/>
    <w:rsid w:val="001B2195"/>
    <w:rsid w:val="001B3F73"/>
    <w:rsid w:val="001C29FB"/>
    <w:rsid w:val="001C4473"/>
    <w:rsid w:val="001D69F9"/>
    <w:rsid w:val="001E42F4"/>
    <w:rsid w:val="001E49D5"/>
    <w:rsid w:val="001E6DFA"/>
    <w:rsid w:val="001F0706"/>
    <w:rsid w:val="001F0E12"/>
    <w:rsid w:val="001F156D"/>
    <w:rsid w:val="001F54DE"/>
    <w:rsid w:val="001F72FF"/>
    <w:rsid w:val="00201889"/>
    <w:rsid w:val="00203C6F"/>
    <w:rsid w:val="00207B7E"/>
    <w:rsid w:val="002125B0"/>
    <w:rsid w:val="00214084"/>
    <w:rsid w:val="00231E10"/>
    <w:rsid w:val="00236E88"/>
    <w:rsid w:val="002373BD"/>
    <w:rsid w:val="0025211D"/>
    <w:rsid w:val="00253FB5"/>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1C9"/>
    <w:rsid w:val="002C3A03"/>
    <w:rsid w:val="002D3AC1"/>
    <w:rsid w:val="002E181E"/>
    <w:rsid w:val="002E183F"/>
    <w:rsid w:val="002E208B"/>
    <w:rsid w:val="002E279E"/>
    <w:rsid w:val="002F0E54"/>
    <w:rsid w:val="002F1EF0"/>
    <w:rsid w:val="00301723"/>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1243"/>
    <w:rsid w:val="00374F82"/>
    <w:rsid w:val="00392DCF"/>
    <w:rsid w:val="003A0210"/>
    <w:rsid w:val="003A06BC"/>
    <w:rsid w:val="003A11F4"/>
    <w:rsid w:val="003A47F1"/>
    <w:rsid w:val="003A63AA"/>
    <w:rsid w:val="003A7E61"/>
    <w:rsid w:val="003B151D"/>
    <w:rsid w:val="003C1D53"/>
    <w:rsid w:val="003C6304"/>
    <w:rsid w:val="003C7761"/>
    <w:rsid w:val="003D41B3"/>
    <w:rsid w:val="003D64AA"/>
    <w:rsid w:val="003D7941"/>
    <w:rsid w:val="003E5AB1"/>
    <w:rsid w:val="003F140D"/>
    <w:rsid w:val="003F296D"/>
    <w:rsid w:val="003F3690"/>
    <w:rsid w:val="00400ED1"/>
    <w:rsid w:val="004012B7"/>
    <w:rsid w:val="004031A3"/>
    <w:rsid w:val="004036C8"/>
    <w:rsid w:val="00405F89"/>
    <w:rsid w:val="0040761F"/>
    <w:rsid w:val="00412B0F"/>
    <w:rsid w:val="00421D88"/>
    <w:rsid w:val="0042389A"/>
    <w:rsid w:val="00432B27"/>
    <w:rsid w:val="00442961"/>
    <w:rsid w:val="00442A3B"/>
    <w:rsid w:val="00444ACD"/>
    <w:rsid w:val="00444C69"/>
    <w:rsid w:val="0045227E"/>
    <w:rsid w:val="00452D4F"/>
    <w:rsid w:val="00454F95"/>
    <w:rsid w:val="004568A8"/>
    <w:rsid w:val="00470204"/>
    <w:rsid w:val="0047631E"/>
    <w:rsid w:val="0047753A"/>
    <w:rsid w:val="00481D84"/>
    <w:rsid w:val="004842C5"/>
    <w:rsid w:val="00493ADE"/>
    <w:rsid w:val="004972A1"/>
    <w:rsid w:val="004B6316"/>
    <w:rsid w:val="004B6635"/>
    <w:rsid w:val="004B7082"/>
    <w:rsid w:val="004C146F"/>
    <w:rsid w:val="004C74AF"/>
    <w:rsid w:val="004D6CA7"/>
    <w:rsid w:val="004E439B"/>
    <w:rsid w:val="004F03E8"/>
    <w:rsid w:val="004F31BA"/>
    <w:rsid w:val="004F359E"/>
    <w:rsid w:val="004F7724"/>
    <w:rsid w:val="004F7EBA"/>
    <w:rsid w:val="005002C0"/>
    <w:rsid w:val="00504AA9"/>
    <w:rsid w:val="00505E73"/>
    <w:rsid w:val="00506338"/>
    <w:rsid w:val="00520FAB"/>
    <w:rsid w:val="00521F20"/>
    <w:rsid w:val="00523498"/>
    <w:rsid w:val="005307FA"/>
    <w:rsid w:val="005328AE"/>
    <w:rsid w:val="0053403A"/>
    <w:rsid w:val="00535A96"/>
    <w:rsid w:val="00543251"/>
    <w:rsid w:val="00545782"/>
    <w:rsid w:val="0054596E"/>
    <w:rsid w:val="00547334"/>
    <w:rsid w:val="00547867"/>
    <w:rsid w:val="00554BC0"/>
    <w:rsid w:val="00556F64"/>
    <w:rsid w:val="00563540"/>
    <w:rsid w:val="00565D9B"/>
    <w:rsid w:val="005722F3"/>
    <w:rsid w:val="00575C19"/>
    <w:rsid w:val="00592D37"/>
    <w:rsid w:val="00596048"/>
    <w:rsid w:val="005A0D25"/>
    <w:rsid w:val="005A2088"/>
    <w:rsid w:val="005A4A60"/>
    <w:rsid w:val="005B11A7"/>
    <w:rsid w:val="005C1968"/>
    <w:rsid w:val="005D113E"/>
    <w:rsid w:val="005D247A"/>
    <w:rsid w:val="005D3530"/>
    <w:rsid w:val="005D5A6D"/>
    <w:rsid w:val="005E4A31"/>
    <w:rsid w:val="005F28E4"/>
    <w:rsid w:val="005F7C38"/>
    <w:rsid w:val="00613D44"/>
    <w:rsid w:val="00624A19"/>
    <w:rsid w:val="006317C1"/>
    <w:rsid w:val="00632239"/>
    <w:rsid w:val="00632DCA"/>
    <w:rsid w:val="006353A1"/>
    <w:rsid w:val="00635472"/>
    <w:rsid w:val="00654DAF"/>
    <w:rsid w:val="006556D5"/>
    <w:rsid w:val="00656969"/>
    <w:rsid w:val="006578EF"/>
    <w:rsid w:val="0066411B"/>
    <w:rsid w:val="00665E4E"/>
    <w:rsid w:val="006737E5"/>
    <w:rsid w:val="00676735"/>
    <w:rsid w:val="00676C1A"/>
    <w:rsid w:val="00693EFD"/>
    <w:rsid w:val="00696C36"/>
    <w:rsid w:val="006A08F4"/>
    <w:rsid w:val="006A1B0C"/>
    <w:rsid w:val="006A2825"/>
    <w:rsid w:val="006A368F"/>
    <w:rsid w:val="006A7F9C"/>
    <w:rsid w:val="006B2867"/>
    <w:rsid w:val="006B2B5D"/>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212F4"/>
    <w:rsid w:val="0073336F"/>
    <w:rsid w:val="0073385C"/>
    <w:rsid w:val="00735EE6"/>
    <w:rsid w:val="0074090C"/>
    <w:rsid w:val="007473FC"/>
    <w:rsid w:val="007508BE"/>
    <w:rsid w:val="00755B96"/>
    <w:rsid w:val="00761040"/>
    <w:rsid w:val="007620AF"/>
    <w:rsid w:val="00762AAD"/>
    <w:rsid w:val="0077762C"/>
    <w:rsid w:val="00777653"/>
    <w:rsid w:val="00782D63"/>
    <w:rsid w:val="0078499A"/>
    <w:rsid w:val="00786A66"/>
    <w:rsid w:val="007876DA"/>
    <w:rsid w:val="00792289"/>
    <w:rsid w:val="007967D4"/>
    <w:rsid w:val="007969CF"/>
    <w:rsid w:val="007A1EB3"/>
    <w:rsid w:val="007A28C2"/>
    <w:rsid w:val="007A70F1"/>
    <w:rsid w:val="007B21BC"/>
    <w:rsid w:val="007B2246"/>
    <w:rsid w:val="007B4043"/>
    <w:rsid w:val="007D206C"/>
    <w:rsid w:val="007D49A8"/>
    <w:rsid w:val="007E106D"/>
    <w:rsid w:val="007E1856"/>
    <w:rsid w:val="007F2186"/>
    <w:rsid w:val="007F482C"/>
    <w:rsid w:val="008000B8"/>
    <w:rsid w:val="00803D46"/>
    <w:rsid w:val="0081578C"/>
    <w:rsid w:val="00820A4F"/>
    <w:rsid w:val="00820BC7"/>
    <w:rsid w:val="00830B0A"/>
    <w:rsid w:val="00832D6D"/>
    <w:rsid w:val="00845813"/>
    <w:rsid w:val="00852798"/>
    <w:rsid w:val="0085465A"/>
    <w:rsid w:val="008578FD"/>
    <w:rsid w:val="00862BF7"/>
    <w:rsid w:val="00864403"/>
    <w:rsid w:val="008814E5"/>
    <w:rsid w:val="0088175B"/>
    <w:rsid w:val="00884B30"/>
    <w:rsid w:val="008877A6"/>
    <w:rsid w:val="0089557A"/>
    <w:rsid w:val="00895AD7"/>
    <w:rsid w:val="008972AE"/>
    <w:rsid w:val="008A505A"/>
    <w:rsid w:val="008A5B71"/>
    <w:rsid w:val="008B0CCF"/>
    <w:rsid w:val="008B648D"/>
    <w:rsid w:val="008B7F42"/>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60CE0"/>
    <w:rsid w:val="0096134D"/>
    <w:rsid w:val="00962F2B"/>
    <w:rsid w:val="00972BFD"/>
    <w:rsid w:val="00976062"/>
    <w:rsid w:val="0098263A"/>
    <w:rsid w:val="0098730B"/>
    <w:rsid w:val="00991FA8"/>
    <w:rsid w:val="0099680E"/>
    <w:rsid w:val="00996C89"/>
    <w:rsid w:val="009A21E1"/>
    <w:rsid w:val="009A45C1"/>
    <w:rsid w:val="009D00E4"/>
    <w:rsid w:val="009D3F7B"/>
    <w:rsid w:val="009D4A25"/>
    <w:rsid w:val="009D692A"/>
    <w:rsid w:val="009E3109"/>
    <w:rsid w:val="009E4311"/>
    <w:rsid w:val="009F1607"/>
    <w:rsid w:val="009F3E52"/>
    <w:rsid w:val="00A06489"/>
    <w:rsid w:val="00A06B9E"/>
    <w:rsid w:val="00A07CC2"/>
    <w:rsid w:val="00A105FD"/>
    <w:rsid w:val="00A10753"/>
    <w:rsid w:val="00A173F8"/>
    <w:rsid w:val="00A177FE"/>
    <w:rsid w:val="00A32471"/>
    <w:rsid w:val="00A36E99"/>
    <w:rsid w:val="00A376E4"/>
    <w:rsid w:val="00A56BD3"/>
    <w:rsid w:val="00A646D0"/>
    <w:rsid w:val="00A82A9B"/>
    <w:rsid w:val="00A839C7"/>
    <w:rsid w:val="00A84F6B"/>
    <w:rsid w:val="00A92D60"/>
    <w:rsid w:val="00A94330"/>
    <w:rsid w:val="00AA14FF"/>
    <w:rsid w:val="00AB299B"/>
    <w:rsid w:val="00AB530D"/>
    <w:rsid w:val="00AC7A3C"/>
    <w:rsid w:val="00AD176A"/>
    <w:rsid w:val="00AD211B"/>
    <w:rsid w:val="00AE10E0"/>
    <w:rsid w:val="00AE3C8B"/>
    <w:rsid w:val="00AE6CF4"/>
    <w:rsid w:val="00B13A18"/>
    <w:rsid w:val="00B2656B"/>
    <w:rsid w:val="00B26C00"/>
    <w:rsid w:val="00B32916"/>
    <w:rsid w:val="00B33E49"/>
    <w:rsid w:val="00B3431E"/>
    <w:rsid w:val="00B44803"/>
    <w:rsid w:val="00B45ECA"/>
    <w:rsid w:val="00B465A1"/>
    <w:rsid w:val="00B5103F"/>
    <w:rsid w:val="00B53A92"/>
    <w:rsid w:val="00B5684D"/>
    <w:rsid w:val="00B57972"/>
    <w:rsid w:val="00B6213B"/>
    <w:rsid w:val="00B65FCB"/>
    <w:rsid w:val="00B66F04"/>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4BD8"/>
    <w:rsid w:val="00BC5BE1"/>
    <w:rsid w:val="00BC693C"/>
    <w:rsid w:val="00BC6D78"/>
    <w:rsid w:val="00BC7270"/>
    <w:rsid w:val="00BD14CA"/>
    <w:rsid w:val="00BE0C4B"/>
    <w:rsid w:val="00BE138A"/>
    <w:rsid w:val="00BF1F39"/>
    <w:rsid w:val="00BF59D1"/>
    <w:rsid w:val="00C0424D"/>
    <w:rsid w:val="00C06C17"/>
    <w:rsid w:val="00C07ADB"/>
    <w:rsid w:val="00C10D93"/>
    <w:rsid w:val="00C1102B"/>
    <w:rsid w:val="00C249C9"/>
    <w:rsid w:val="00C33A85"/>
    <w:rsid w:val="00C40499"/>
    <w:rsid w:val="00C41CF0"/>
    <w:rsid w:val="00C46B97"/>
    <w:rsid w:val="00C53041"/>
    <w:rsid w:val="00C56B7F"/>
    <w:rsid w:val="00C6792D"/>
    <w:rsid w:val="00C739D6"/>
    <w:rsid w:val="00C74995"/>
    <w:rsid w:val="00C97A3B"/>
    <w:rsid w:val="00CA0162"/>
    <w:rsid w:val="00CA13DC"/>
    <w:rsid w:val="00CA1E33"/>
    <w:rsid w:val="00CA55BD"/>
    <w:rsid w:val="00CA5E6F"/>
    <w:rsid w:val="00CB451E"/>
    <w:rsid w:val="00CD334F"/>
    <w:rsid w:val="00CD4BC1"/>
    <w:rsid w:val="00CE1633"/>
    <w:rsid w:val="00CE60AA"/>
    <w:rsid w:val="00CE7114"/>
    <w:rsid w:val="00CF4030"/>
    <w:rsid w:val="00CF46ED"/>
    <w:rsid w:val="00CF7707"/>
    <w:rsid w:val="00D10628"/>
    <w:rsid w:val="00D15302"/>
    <w:rsid w:val="00D165FE"/>
    <w:rsid w:val="00D2033E"/>
    <w:rsid w:val="00D2220B"/>
    <w:rsid w:val="00D359F8"/>
    <w:rsid w:val="00D4066D"/>
    <w:rsid w:val="00D435FD"/>
    <w:rsid w:val="00D53399"/>
    <w:rsid w:val="00D53875"/>
    <w:rsid w:val="00D63DA7"/>
    <w:rsid w:val="00D63E63"/>
    <w:rsid w:val="00D6686C"/>
    <w:rsid w:val="00D76E07"/>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2BDA"/>
    <w:rsid w:val="00DF68AD"/>
    <w:rsid w:val="00DF7DC8"/>
    <w:rsid w:val="00E002EA"/>
    <w:rsid w:val="00E1714C"/>
    <w:rsid w:val="00E17650"/>
    <w:rsid w:val="00E17B41"/>
    <w:rsid w:val="00E17FEB"/>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86B0F"/>
    <w:rsid w:val="00E90028"/>
    <w:rsid w:val="00E96259"/>
    <w:rsid w:val="00E97D82"/>
    <w:rsid w:val="00EA6E3A"/>
    <w:rsid w:val="00EA7581"/>
    <w:rsid w:val="00EB2D68"/>
    <w:rsid w:val="00EB5E20"/>
    <w:rsid w:val="00EC4B21"/>
    <w:rsid w:val="00EC520E"/>
    <w:rsid w:val="00ED3B54"/>
    <w:rsid w:val="00ED74F2"/>
    <w:rsid w:val="00EE5E6E"/>
    <w:rsid w:val="00EF5005"/>
    <w:rsid w:val="00EF6BD0"/>
    <w:rsid w:val="00EF745D"/>
    <w:rsid w:val="00F0245B"/>
    <w:rsid w:val="00F06003"/>
    <w:rsid w:val="00F13DCA"/>
    <w:rsid w:val="00F1593A"/>
    <w:rsid w:val="00F17A72"/>
    <w:rsid w:val="00F26593"/>
    <w:rsid w:val="00F30ED7"/>
    <w:rsid w:val="00F33CBB"/>
    <w:rsid w:val="00F37081"/>
    <w:rsid w:val="00F5436C"/>
    <w:rsid w:val="00F546FB"/>
    <w:rsid w:val="00F57B3F"/>
    <w:rsid w:val="00F6096C"/>
    <w:rsid w:val="00F6173C"/>
    <w:rsid w:val="00F64EB7"/>
    <w:rsid w:val="00F65489"/>
    <w:rsid w:val="00F65B60"/>
    <w:rsid w:val="00F671BD"/>
    <w:rsid w:val="00F70F4B"/>
    <w:rsid w:val="00F86AAD"/>
    <w:rsid w:val="00F874E3"/>
    <w:rsid w:val="00F92689"/>
    <w:rsid w:val="00F92933"/>
    <w:rsid w:val="00F9437D"/>
    <w:rsid w:val="00FA0BB1"/>
    <w:rsid w:val="00FA2811"/>
    <w:rsid w:val="00FA605A"/>
    <w:rsid w:val="00FA74B3"/>
    <w:rsid w:val="00FA7C89"/>
    <w:rsid w:val="00FB2D9C"/>
    <w:rsid w:val="00FB5B08"/>
    <w:rsid w:val="00FB647D"/>
    <w:rsid w:val="00FB6A69"/>
    <w:rsid w:val="00FB6BD4"/>
    <w:rsid w:val="00FC069E"/>
    <w:rsid w:val="00FC4F89"/>
    <w:rsid w:val="00FD08CD"/>
    <w:rsid w:val="00FD4AF7"/>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7433235">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4/general-capability-snapshot?subject-identifier=MATMATY4&amp;content-description-code=AC9M4A02&amp;general-capability-code=N&amp;element-code=NN&amp;sub-element-index=0&amp;sub-element-code=NNMuS&amp;load-extra-subject=MATMATY4&amp;detailed-content-descriptions=0&amp;hide-ccp=0&amp;hide-gc=0&amp;achievement-standard=dcd63472-8bfc-44b2-8873-3cc57a9c5abe&amp;side-by-side=1&amp;strands-start-index=0&amp;subjects-start-index=0&amp;view=quick"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4/content-description?subject-identifier=MATMATY4&amp;content-description-code=AC9M4N08&amp;load-extra-subject=MATMATY4&amp;detailed-content-descriptions=0&amp;hide-ccp=0&amp;hide-gc=0&amp;achievement-standard=469f391e-4f16-45cb-8957-757f74968350&amp;side-by-side=1&amp;strands-start-index=0&amp;subjects-start-index=0&amp;view=quick" TargetMode="External"/><Relationship Id="rId17" Type="http://schemas.openxmlformats.org/officeDocument/2006/relationships/image" Target="media/image1.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4/general-capability-snapshot?subject-identifier=MATMATY4&amp;content-description-code=AC9M4N08&amp;general-capability-code=N&amp;element-code=NN&amp;sub-element-index=2&amp;sub-element-code=NNUnM&amp;load-extra-subject=MATMATY4&amp;detailed-content-descriptions=0&amp;hide-ccp=0&amp;hide-gc=0&amp;achievement-standard=dcd63472-8bfc-44b2-8873-3cc57a9c5abe&amp;side-by-side=1&amp;strands-start-index=0&amp;subjects-start-index=0&amp;view=quick"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4/content-description?subject-identifier=MATMATY4&amp;content-description-code=AC9M4N08&amp;load-extra-subject=MATMATY4&amp;detailed-content-descriptions=0&amp;hide-ccp=0&amp;hide-gc=0&amp;achievement-standard=469f391e-4f16-45cb-8957-757f74968350&amp;side-by-side=1&amp;strands-start-index=0&amp;subjects-start-index=0&amp;view=quick"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0&amp;sub-element-code=NNAdS&amp;load-extra-subject=MATMATY4&amp;detailed-content-descriptions=0&amp;hide-ccp=0&amp;hide-gc=0&amp;achievement-standard=dcd63472-8bfc-44b2-8873-3cc57a9c5abe&amp;side-by-side=1&amp;strands-start-index=0&amp;subjects-start-index=0&amp;view=quick" TargetMode="Externa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1&amp;sub-element-code=NNMuS&amp;load-extra-subject=MATMATY4&amp;detailed-content-descriptions=0&amp;hide-ccp=0&amp;hide-gc=0&amp;achievement-standard=dcd63472-8bfc-44b2-8873-3cc57a9c5abe&amp;side-by-side=1&amp;strands-start-index=0&amp;subjects-start-index=0&amp;view=quick"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AB8DDCE4-A578-407B-AB72-22495689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2024-05-09T01:00:00Z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92903600</vt:r8>
  </property>
</Properties>
</file>