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7581" w:rsidRDefault="001001C4" w:rsidP="00444C69">
      <w:pPr>
        <w:pStyle w:val="MathsMainHeading"/>
        <w:rPr>
          <w:sz w:val="20"/>
          <w:szCs w:val="20"/>
        </w:rPr>
      </w:pPr>
    </w:p>
    <w:p w14:paraId="3287E031" w14:textId="505FE3BC" w:rsidR="00444C69" w:rsidRPr="00055ABD" w:rsidRDefault="00263395" w:rsidP="00263395">
      <w:pPr>
        <w:pStyle w:val="MathsMainHeading"/>
      </w:pPr>
      <w:r>
        <w:t>Measuring sticks</w:t>
      </w:r>
      <w:r w:rsidR="00FA2B6E">
        <w:t xml:space="preserve">: </w:t>
      </w:r>
      <w:r>
        <w:t>decimals</w:t>
      </w:r>
    </w:p>
    <w:tbl>
      <w:tblPr>
        <w:tblStyle w:val="TableGrid"/>
        <w:tblW w:w="14454" w:type="dxa"/>
        <w:tblLook w:val="04A0" w:firstRow="1" w:lastRow="0" w:firstColumn="1" w:lastColumn="0" w:noHBand="0" w:noVBand="1"/>
      </w:tblPr>
      <w:tblGrid>
        <w:gridCol w:w="2405"/>
        <w:gridCol w:w="12049"/>
      </w:tblGrid>
      <w:tr w:rsidR="006556D5" w:rsidRPr="00FA605A" w14:paraId="6C7280C7" w14:textId="77777777" w:rsidTr="00162489">
        <w:tc>
          <w:tcPr>
            <w:tcW w:w="2405" w:type="dxa"/>
            <w:tcBorders>
              <w:bottom w:val="single" w:sz="4" w:space="0" w:color="auto"/>
              <w:right w:val="single" w:sz="4" w:space="0" w:color="auto"/>
            </w:tcBorders>
          </w:tcPr>
          <w:p w14:paraId="21B08CD9"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Year level</w:t>
            </w:r>
          </w:p>
          <w:p w14:paraId="0D181A88"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Strand(s)</w:t>
            </w:r>
          </w:p>
          <w:p w14:paraId="7BC12961"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length</w:t>
            </w:r>
          </w:p>
          <w:p w14:paraId="70BE81A2" w14:textId="688AC98D"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CD Code:</w:t>
            </w:r>
          </w:p>
        </w:tc>
        <w:tc>
          <w:tcPr>
            <w:tcW w:w="12049" w:type="dxa"/>
            <w:tcBorders>
              <w:left w:val="single" w:sz="4" w:space="0" w:color="auto"/>
              <w:bottom w:val="single" w:sz="4" w:space="0" w:color="auto"/>
              <w:right w:val="single" w:sz="4" w:space="0" w:color="auto"/>
            </w:tcBorders>
          </w:tcPr>
          <w:p w14:paraId="48F94C2E" w14:textId="2C0F5534" w:rsidR="00263395" w:rsidRPr="00076307" w:rsidRDefault="00263395" w:rsidP="00076307">
            <w:pPr>
              <w:pStyle w:val="ListParagraph"/>
              <w:numPr>
                <w:ilvl w:val="0"/>
                <w:numId w:val="6"/>
              </w:numPr>
              <w:spacing w:before="0" w:after="0" w:line="288" w:lineRule="auto"/>
              <w:rPr>
                <w:rFonts w:asciiTheme="minorHAnsi" w:hAnsiTheme="minorHAnsi" w:cstheme="minorHAnsi"/>
              </w:rPr>
            </w:pPr>
            <w:r w:rsidRPr="00076307">
              <w:rPr>
                <w:rFonts w:asciiTheme="minorHAnsi" w:hAnsiTheme="minorHAnsi" w:cstheme="minorHAnsi"/>
              </w:rPr>
              <w:t>Year 4</w:t>
            </w:r>
          </w:p>
          <w:p w14:paraId="1EEC4F3D" w14:textId="0A0D5C10" w:rsidR="00263395" w:rsidRPr="00076307" w:rsidRDefault="00263395" w:rsidP="00076307">
            <w:pPr>
              <w:pStyle w:val="ListParagraph"/>
              <w:numPr>
                <w:ilvl w:val="0"/>
                <w:numId w:val="6"/>
              </w:numPr>
              <w:spacing w:before="0" w:after="0" w:line="288" w:lineRule="auto"/>
              <w:rPr>
                <w:rFonts w:asciiTheme="minorHAnsi" w:hAnsiTheme="minorHAnsi" w:cstheme="minorHAnsi"/>
              </w:rPr>
            </w:pPr>
            <w:r w:rsidRPr="00076307">
              <w:rPr>
                <w:rFonts w:asciiTheme="minorHAnsi" w:hAnsiTheme="minorHAnsi" w:cstheme="minorHAnsi"/>
              </w:rPr>
              <w:t xml:space="preserve">Number / Measurement </w:t>
            </w:r>
          </w:p>
          <w:p w14:paraId="35DA5514" w14:textId="6DC59743" w:rsidR="006556D5" w:rsidRPr="00076307" w:rsidRDefault="00263395" w:rsidP="00076307">
            <w:pPr>
              <w:pStyle w:val="ListParagraph"/>
              <w:numPr>
                <w:ilvl w:val="0"/>
                <w:numId w:val="6"/>
              </w:numPr>
              <w:spacing w:before="0" w:after="0" w:line="288" w:lineRule="auto"/>
              <w:rPr>
                <w:rFonts w:asciiTheme="minorHAnsi" w:hAnsiTheme="minorHAnsi" w:cstheme="minorHAnsi"/>
              </w:rPr>
            </w:pPr>
            <w:r w:rsidRPr="00076307">
              <w:rPr>
                <w:rFonts w:asciiTheme="minorHAnsi" w:hAnsiTheme="minorHAnsi" w:cstheme="minorHAnsi"/>
              </w:rPr>
              <w:t>45–60 mins</w:t>
            </w:r>
          </w:p>
          <w:p w14:paraId="738F0347" w14:textId="086CD42A" w:rsidR="00E009CC" w:rsidRPr="00E009CC" w:rsidRDefault="000A5B0D" w:rsidP="00076307">
            <w:pPr>
              <w:pStyle w:val="ListParagraph"/>
              <w:numPr>
                <w:ilvl w:val="0"/>
                <w:numId w:val="6"/>
              </w:numPr>
              <w:spacing w:before="0" w:after="0" w:line="288" w:lineRule="auto"/>
              <w:rPr>
                <w:rFonts w:asciiTheme="minorHAnsi" w:hAnsiTheme="minorHAnsi" w:cstheme="minorHAnsi"/>
              </w:rPr>
            </w:pPr>
            <w:hyperlink r:id="rId11" w:history="1">
              <w:r w:rsidR="00F201A7" w:rsidRPr="00076307">
                <w:rPr>
                  <w:rStyle w:val="Hyperlink"/>
                  <w:sz w:val="18"/>
                  <w:szCs w:val="18"/>
                </w:rPr>
                <w:t>AC9M4M01</w:t>
              </w:r>
            </w:hyperlink>
          </w:p>
          <w:p w14:paraId="00D50D53" w14:textId="52140CC6" w:rsidR="00E009CC" w:rsidRPr="00E009CC" w:rsidRDefault="000A5B0D" w:rsidP="00076307">
            <w:pPr>
              <w:pStyle w:val="ListParagraph"/>
              <w:numPr>
                <w:ilvl w:val="0"/>
                <w:numId w:val="6"/>
              </w:numPr>
              <w:spacing w:before="0" w:after="0" w:line="288" w:lineRule="auto"/>
              <w:rPr>
                <w:rFonts w:asciiTheme="minorHAnsi" w:hAnsiTheme="minorHAnsi" w:cstheme="minorHAnsi"/>
              </w:rPr>
            </w:pPr>
            <w:hyperlink r:id="rId12" w:history="1">
              <w:r w:rsidR="00F201A7" w:rsidRPr="00076307">
                <w:rPr>
                  <w:rStyle w:val="Hyperlink"/>
                  <w:sz w:val="18"/>
                  <w:szCs w:val="18"/>
                </w:rPr>
                <w:t>AC9M4N01</w:t>
              </w:r>
            </w:hyperlink>
            <w:r w:rsidR="00F201A7">
              <w:t xml:space="preserve"> </w:t>
            </w:r>
          </w:p>
          <w:p w14:paraId="016A7761" w14:textId="507DAFFB" w:rsidR="00F201A7" w:rsidRPr="00076307" w:rsidRDefault="000A5B0D" w:rsidP="00076307">
            <w:pPr>
              <w:pStyle w:val="ListParagraph"/>
              <w:numPr>
                <w:ilvl w:val="0"/>
                <w:numId w:val="6"/>
              </w:numPr>
              <w:spacing w:before="0" w:after="0" w:line="288" w:lineRule="auto"/>
              <w:rPr>
                <w:rFonts w:asciiTheme="minorHAnsi" w:hAnsiTheme="minorHAnsi" w:cstheme="minorHAnsi"/>
              </w:rPr>
            </w:pPr>
            <w:hyperlink r:id="rId13" w:history="1">
              <w:r w:rsidR="00F201A7" w:rsidRPr="00076307">
                <w:rPr>
                  <w:rStyle w:val="Hyperlink"/>
                  <w:sz w:val="18"/>
                  <w:szCs w:val="18"/>
                </w:rPr>
                <w:t>AC9M4N03</w:t>
              </w:r>
            </w:hyperlink>
          </w:p>
        </w:tc>
      </w:tr>
      <w:tr w:rsidR="006556D5" w:rsidRPr="00FA605A" w14:paraId="277F434E" w14:textId="77777777" w:rsidTr="00162489">
        <w:tc>
          <w:tcPr>
            <w:tcW w:w="2405" w:type="dxa"/>
            <w:tcBorders>
              <w:bottom w:val="single" w:sz="4" w:space="0" w:color="auto"/>
              <w:right w:val="single" w:sz="4" w:space="0" w:color="auto"/>
            </w:tcBorders>
          </w:tcPr>
          <w:p w14:paraId="3E432B4E" w14:textId="70EB48FC"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summary</w:t>
            </w:r>
          </w:p>
        </w:tc>
        <w:tc>
          <w:tcPr>
            <w:tcW w:w="12049" w:type="dxa"/>
            <w:tcBorders>
              <w:left w:val="single" w:sz="4" w:space="0" w:color="auto"/>
              <w:bottom w:val="single" w:sz="4" w:space="0" w:color="auto"/>
              <w:right w:val="single" w:sz="4" w:space="0" w:color="auto"/>
            </w:tcBorders>
          </w:tcPr>
          <w:p w14:paraId="31E13371" w14:textId="40A16478" w:rsidR="006556D5" w:rsidRPr="00FA605A" w:rsidRDefault="00263395" w:rsidP="00FA605A">
            <w:pPr>
              <w:spacing w:before="0" w:after="0" w:line="288" w:lineRule="auto"/>
              <w:rPr>
                <w:rFonts w:asciiTheme="minorHAnsi" w:hAnsiTheme="minorHAnsi" w:cstheme="minorHAnsi"/>
              </w:rPr>
            </w:pPr>
            <w:r w:rsidRPr="00263395">
              <w:rPr>
                <w:rFonts w:asciiTheme="minorHAnsi" w:hAnsiTheme="minorHAnsi" w:cstheme="minorHAnsi"/>
              </w:rPr>
              <w:t>In this lesson, students learn about place value and how it extends beyond whole numbers. They use drinking straws to model decimals.</w:t>
            </w:r>
          </w:p>
        </w:tc>
      </w:tr>
      <w:tr w:rsidR="006556D5" w:rsidRPr="00FA605A" w14:paraId="111A8291" w14:textId="77777777" w:rsidTr="00162489">
        <w:tc>
          <w:tcPr>
            <w:tcW w:w="2405" w:type="dxa"/>
            <w:tcBorders>
              <w:bottom w:val="single" w:sz="4" w:space="0" w:color="auto"/>
              <w:right w:val="single" w:sz="4" w:space="0" w:color="auto"/>
            </w:tcBorders>
          </w:tcPr>
          <w:p w14:paraId="5999B674" w14:textId="6403DB6E"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intention</w:t>
            </w:r>
          </w:p>
        </w:tc>
        <w:tc>
          <w:tcPr>
            <w:tcW w:w="12049" w:type="dxa"/>
            <w:tcBorders>
              <w:left w:val="single" w:sz="4" w:space="0" w:color="auto"/>
              <w:bottom w:val="single" w:sz="4" w:space="0" w:color="auto"/>
              <w:right w:val="single" w:sz="4" w:space="0" w:color="auto"/>
            </w:tcBorders>
          </w:tcPr>
          <w:p w14:paraId="4DE8EA68" w14:textId="23CBCB40" w:rsidR="00263395" w:rsidRPr="00076307" w:rsidRDefault="00263395" w:rsidP="00076307">
            <w:pPr>
              <w:pStyle w:val="ListParagraph"/>
              <w:numPr>
                <w:ilvl w:val="0"/>
                <w:numId w:val="7"/>
              </w:numPr>
              <w:spacing w:before="0" w:after="0" w:line="288" w:lineRule="auto"/>
              <w:rPr>
                <w:rFonts w:asciiTheme="minorHAnsi" w:hAnsiTheme="minorHAnsi" w:cstheme="minorHAnsi"/>
              </w:rPr>
            </w:pPr>
            <w:r w:rsidRPr="00076307">
              <w:rPr>
                <w:rFonts w:asciiTheme="minorHAnsi" w:hAnsiTheme="minorHAnsi" w:cstheme="minorHAnsi"/>
              </w:rPr>
              <w:t>We are learning to recognise the extension of the place value system to tenths, hundredths (and thousandths)</w:t>
            </w:r>
          </w:p>
          <w:p w14:paraId="7B757956" w14:textId="41FB1FBC" w:rsidR="00263395" w:rsidRPr="00076307" w:rsidRDefault="008869F4" w:rsidP="00076307">
            <w:pPr>
              <w:pStyle w:val="ListParagraph"/>
              <w:numPr>
                <w:ilvl w:val="0"/>
                <w:numId w:val="7"/>
              </w:numPr>
              <w:spacing w:before="0" w:after="0" w:line="288" w:lineRule="auto"/>
              <w:rPr>
                <w:rFonts w:asciiTheme="minorHAnsi" w:hAnsiTheme="minorHAnsi" w:cstheme="minorHAnsi"/>
              </w:rPr>
            </w:pPr>
            <w:r w:rsidRPr="00076307">
              <w:rPr>
                <w:rFonts w:asciiTheme="minorHAnsi" w:hAnsiTheme="minorHAnsi" w:cstheme="minorHAnsi"/>
              </w:rPr>
              <w:t xml:space="preserve">We are learning to </w:t>
            </w:r>
            <w:r w:rsidR="00263395" w:rsidRPr="00076307">
              <w:rPr>
                <w:rFonts w:asciiTheme="minorHAnsi" w:hAnsiTheme="minorHAnsi" w:cstheme="minorHAnsi"/>
              </w:rPr>
              <w:t xml:space="preserve">read and recognise decimal notation using strategies and modelling to help us interpret, compare and order </w:t>
            </w:r>
            <w:proofErr w:type="gramStart"/>
            <w:r w:rsidR="00263395" w:rsidRPr="00076307">
              <w:rPr>
                <w:rFonts w:asciiTheme="minorHAnsi" w:hAnsiTheme="minorHAnsi" w:cstheme="minorHAnsi"/>
              </w:rPr>
              <w:t>decimals</w:t>
            </w:r>
            <w:proofErr w:type="gramEnd"/>
          </w:p>
          <w:p w14:paraId="78F95ABA" w14:textId="247C2112" w:rsidR="006556D5" w:rsidRPr="00076307" w:rsidRDefault="008869F4" w:rsidP="00076307">
            <w:pPr>
              <w:pStyle w:val="ListParagraph"/>
              <w:numPr>
                <w:ilvl w:val="0"/>
                <w:numId w:val="7"/>
              </w:numPr>
              <w:spacing w:before="0" w:after="0" w:line="288" w:lineRule="auto"/>
              <w:rPr>
                <w:rFonts w:asciiTheme="minorHAnsi" w:hAnsiTheme="minorHAnsi" w:cstheme="minorHAnsi"/>
              </w:rPr>
            </w:pPr>
            <w:r w:rsidRPr="00076307">
              <w:rPr>
                <w:rFonts w:asciiTheme="minorHAnsi" w:hAnsiTheme="minorHAnsi" w:cstheme="minorHAnsi"/>
              </w:rPr>
              <w:t xml:space="preserve">We are learning to </w:t>
            </w:r>
            <w:r w:rsidR="00263395" w:rsidRPr="00076307">
              <w:rPr>
                <w:rFonts w:asciiTheme="minorHAnsi" w:hAnsiTheme="minorHAnsi" w:cstheme="minorHAnsi"/>
              </w:rPr>
              <w:t>represent and use decimal notation correctly.</w:t>
            </w:r>
          </w:p>
        </w:tc>
      </w:tr>
      <w:tr w:rsidR="006556D5" w:rsidRPr="00FA605A" w14:paraId="3B74B7AD" w14:textId="77777777" w:rsidTr="00162489">
        <w:tc>
          <w:tcPr>
            <w:tcW w:w="2405" w:type="dxa"/>
            <w:tcBorders>
              <w:bottom w:val="single" w:sz="4" w:space="0" w:color="auto"/>
              <w:right w:val="single" w:sz="4" w:space="0" w:color="auto"/>
            </w:tcBorders>
          </w:tcPr>
          <w:p w14:paraId="4D1719B9" w14:textId="2AE65E82"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Success criteria</w:t>
            </w:r>
          </w:p>
        </w:tc>
        <w:tc>
          <w:tcPr>
            <w:tcW w:w="12049" w:type="dxa"/>
            <w:tcBorders>
              <w:left w:val="single" w:sz="4" w:space="0" w:color="auto"/>
              <w:bottom w:val="single" w:sz="4" w:space="0" w:color="auto"/>
              <w:right w:val="single" w:sz="4" w:space="0" w:color="auto"/>
            </w:tcBorders>
          </w:tcPr>
          <w:p w14:paraId="6B3FA3B7" w14:textId="77777777" w:rsidR="008869F4" w:rsidRPr="008869F4" w:rsidRDefault="008869F4" w:rsidP="008869F4">
            <w:pPr>
              <w:spacing w:before="0" w:after="0" w:line="288" w:lineRule="auto"/>
              <w:rPr>
                <w:rFonts w:asciiTheme="minorHAnsi" w:hAnsiTheme="minorHAnsi" w:cstheme="minorHAnsi"/>
              </w:rPr>
            </w:pPr>
            <w:r w:rsidRPr="008869F4">
              <w:rPr>
                <w:rFonts w:asciiTheme="minorHAnsi" w:hAnsiTheme="minorHAnsi" w:cstheme="minorHAnsi"/>
              </w:rPr>
              <w:t>By the end of this lesson, students can:</w:t>
            </w:r>
          </w:p>
          <w:p w14:paraId="0378A4D0" w14:textId="0CE41569" w:rsidR="008869F4" w:rsidRPr="00076307" w:rsidRDefault="008869F4" w:rsidP="00076307">
            <w:pPr>
              <w:pStyle w:val="ListParagraph"/>
              <w:numPr>
                <w:ilvl w:val="0"/>
                <w:numId w:val="7"/>
              </w:numPr>
              <w:spacing w:before="0" w:after="0" w:line="288" w:lineRule="auto"/>
              <w:rPr>
                <w:rFonts w:asciiTheme="minorHAnsi" w:hAnsiTheme="minorHAnsi" w:cstheme="minorHAnsi"/>
              </w:rPr>
            </w:pPr>
            <w:r w:rsidRPr="00076307">
              <w:rPr>
                <w:rFonts w:asciiTheme="minorHAnsi" w:hAnsiTheme="minorHAnsi" w:cstheme="minorHAnsi"/>
              </w:rPr>
              <w:t xml:space="preserve">recognise that the place value system can be extended to tenths, hundredths and </w:t>
            </w:r>
            <w:proofErr w:type="gramStart"/>
            <w:r w:rsidRPr="00076307">
              <w:rPr>
                <w:rFonts w:asciiTheme="minorHAnsi" w:hAnsiTheme="minorHAnsi" w:cstheme="minorHAnsi"/>
              </w:rPr>
              <w:t>thousandths</w:t>
            </w:r>
            <w:proofErr w:type="gramEnd"/>
          </w:p>
          <w:p w14:paraId="46577762" w14:textId="78E011E1" w:rsidR="008869F4" w:rsidRPr="00076307" w:rsidRDefault="008869F4" w:rsidP="00076307">
            <w:pPr>
              <w:pStyle w:val="ListParagraph"/>
              <w:numPr>
                <w:ilvl w:val="0"/>
                <w:numId w:val="7"/>
              </w:numPr>
              <w:spacing w:before="0" w:after="0" w:line="288" w:lineRule="auto"/>
              <w:rPr>
                <w:rFonts w:asciiTheme="minorHAnsi" w:hAnsiTheme="minorHAnsi" w:cstheme="minorHAnsi"/>
              </w:rPr>
            </w:pPr>
            <w:r w:rsidRPr="00076307">
              <w:rPr>
                <w:rFonts w:asciiTheme="minorHAnsi" w:hAnsiTheme="minorHAnsi" w:cstheme="minorHAnsi"/>
              </w:rPr>
              <w:t xml:space="preserve">read decimals involving tenths, hundredths and </w:t>
            </w:r>
            <w:proofErr w:type="gramStart"/>
            <w:r w:rsidRPr="00076307">
              <w:rPr>
                <w:rFonts w:asciiTheme="minorHAnsi" w:hAnsiTheme="minorHAnsi" w:cstheme="minorHAnsi"/>
              </w:rPr>
              <w:t>thousandths</w:t>
            </w:r>
            <w:proofErr w:type="gramEnd"/>
          </w:p>
          <w:p w14:paraId="248BD0CE" w14:textId="25FACA5A" w:rsidR="008869F4" w:rsidRPr="00076307" w:rsidRDefault="008869F4" w:rsidP="00076307">
            <w:pPr>
              <w:pStyle w:val="ListParagraph"/>
              <w:numPr>
                <w:ilvl w:val="0"/>
                <w:numId w:val="7"/>
              </w:numPr>
              <w:spacing w:before="0" w:after="0" w:line="288" w:lineRule="auto"/>
              <w:rPr>
                <w:rFonts w:asciiTheme="minorHAnsi" w:hAnsiTheme="minorHAnsi" w:cstheme="minorHAnsi"/>
              </w:rPr>
            </w:pPr>
            <w:r w:rsidRPr="00076307">
              <w:rPr>
                <w:rFonts w:asciiTheme="minorHAnsi" w:hAnsiTheme="minorHAnsi" w:cstheme="minorHAnsi"/>
              </w:rPr>
              <w:t xml:space="preserve">model decimals using </w:t>
            </w:r>
            <w:proofErr w:type="gramStart"/>
            <w:r w:rsidRPr="00076307">
              <w:rPr>
                <w:rFonts w:asciiTheme="minorHAnsi" w:hAnsiTheme="minorHAnsi" w:cstheme="minorHAnsi"/>
              </w:rPr>
              <w:t>materials</w:t>
            </w:r>
            <w:proofErr w:type="gramEnd"/>
          </w:p>
          <w:p w14:paraId="22D63F63" w14:textId="59EE3D7F" w:rsidR="008869F4" w:rsidRPr="00076307" w:rsidRDefault="008869F4" w:rsidP="00076307">
            <w:pPr>
              <w:pStyle w:val="ListParagraph"/>
              <w:numPr>
                <w:ilvl w:val="0"/>
                <w:numId w:val="7"/>
              </w:numPr>
              <w:spacing w:before="0" w:after="0" w:line="288" w:lineRule="auto"/>
              <w:rPr>
                <w:rFonts w:asciiTheme="minorHAnsi" w:hAnsiTheme="minorHAnsi" w:cstheme="minorHAnsi"/>
              </w:rPr>
            </w:pPr>
            <w:r w:rsidRPr="00076307">
              <w:rPr>
                <w:rFonts w:asciiTheme="minorHAnsi" w:hAnsiTheme="minorHAnsi" w:cstheme="minorHAnsi"/>
              </w:rPr>
              <w:t xml:space="preserve">use models to compare and order </w:t>
            </w:r>
            <w:proofErr w:type="gramStart"/>
            <w:r w:rsidRPr="00076307">
              <w:rPr>
                <w:rFonts w:asciiTheme="minorHAnsi" w:hAnsiTheme="minorHAnsi" w:cstheme="minorHAnsi"/>
              </w:rPr>
              <w:t>decimals</w:t>
            </w:r>
            <w:proofErr w:type="gramEnd"/>
          </w:p>
          <w:p w14:paraId="104A768F" w14:textId="7992D4EA" w:rsidR="008869F4" w:rsidRPr="00076307" w:rsidRDefault="008869F4" w:rsidP="00076307">
            <w:pPr>
              <w:pStyle w:val="ListParagraph"/>
              <w:numPr>
                <w:ilvl w:val="0"/>
                <w:numId w:val="7"/>
              </w:numPr>
              <w:spacing w:before="0" w:after="0" w:line="288" w:lineRule="auto"/>
              <w:rPr>
                <w:rFonts w:asciiTheme="minorHAnsi" w:hAnsiTheme="minorHAnsi" w:cstheme="minorHAnsi"/>
              </w:rPr>
            </w:pPr>
            <w:r w:rsidRPr="00076307">
              <w:rPr>
                <w:rFonts w:asciiTheme="minorHAnsi" w:hAnsiTheme="minorHAnsi" w:cstheme="minorHAnsi"/>
              </w:rPr>
              <w:t xml:space="preserve">use decimal notation to represent </w:t>
            </w:r>
            <w:proofErr w:type="gramStart"/>
            <w:r w:rsidRPr="00076307">
              <w:rPr>
                <w:rFonts w:asciiTheme="minorHAnsi" w:hAnsiTheme="minorHAnsi" w:cstheme="minorHAnsi"/>
              </w:rPr>
              <w:t>decimals</w:t>
            </w:r>
            <w:proofErr w:type="gramEnd"/>
          </w:p>
          <w:p w14:paraId="0A42B05E" w14:textId="1394C2F8" w:rsidR="006556D5" w:rsidRPr="00076307" w:rsidRDefault="008869F4" w:rsidP="00076307">
            <w:pPr>
              <w:pStyle w:val="ListParagraph"/>
              <w:numPr>
                <w:ilvl w:val="0"/>
                <w:numId w:val="7"/>
              </w:numPr>
              <w:spacing w:before="0" w:after="0" w:line="288" w:lineRule="auto"/>
              <w:rPr>
                <w:rFonts w:asciiTheme="minorHAnsi" w:hAnsiTheme="minorHAnsi" w:cstheme="minorHAnsi"/>
              </w:rPr>
            </w:pPr>
            <w:r w:rsidRPr="00076307">
              <w:rPr>
                <w:rFonts w:asciiTheme="minorHAnsi" w:hAnsiTheme="minorHAnsi" w:cstheme="minorHAnsi"/>
              </w:rPr>
              <w:t>develop strategies for reading and interpreting decimals.</w:t>
            </w:r>
          </w:p>
        </w:tc>
      </w:tr>
      <w:tr w:rsidR="006556D5" w:rsidRPr="00FA605A" w14:paraId="66560340" w14:textId="77777777" w:rsidTr="00162489">
        <w:tc>
          <w:tcPr>
            <w:tcW w:w="2405" w:type="dxa"/>
            <w:tcBorders>
              <w:bottom w:val="single" w:sz="4" w:space="0" w:color="auto"/>
              <w:right w:val="single" w:sz="4" w:space="0" w:color="auto"/>
            </w:tcBorders>
          </w:tcPr>
          <w:p w14:paraId="0C491DAA" w14:textId="2694140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Why are we learning about this?</w:t>
            </w:r>
          </w:p>
        </w:tc>
        <w:tc>
          <w:tcPr>
            <w:tcW w:w="12049" w:type="dxa"/>
            <w:tcBorders>
              <w:left w:val="single" w:sz="4" w:space="0" w:color="auto"/>
              <w:bottom w:val="single" w:sz="4" w:space="0" w:color="auto"/>
              <w:right w:val="single" w:sz="4" w:space="0" w:color="auto"/>
            </w:tcBorders>
          </w:tcPr>
          <w:p w14:paraId="6C03BC27" w14:textId="5F467EE9" w:rsidR="006556D5" w:rsidRPr="00FA605A" w:rsidRDefault="000A3893" w:rsidP="00FA605A">
            <w:pPr>
              <w:spacing w:before="0" w:after="0" w:line="288" w:lineRule="auto"/>
              <w:rPr>
                <w:rFonts w:asciiTheme="minorHAnsi" w:hAnsiTheme="minorHAnsi" w:cstheme="minorHAnsi"/>
              </w:rPr>
            </w:pPr>
            <w:r w:rsidRPr="000A3893">
              <w:rPr>
                <w:rFonts w:asciiTheme="minorHAnsi" w:hAnsiTheme="minorHAnsi" w:cstheme="minorHAnsi"/>
              </w:rPr>
              <w:t>Regrouping numbers into more useful smaller or larger unit sizes occurs in many everyday situations, for example, when working with money (dollars, cents), length (metres, kilometres, millimetres), mass (kilogram, gram) and time (hours, minutes). When using the base-10 system, students use multiplicative thinking to show the relationship between the whole, tenths and hundredths.</w:t>
            </w:r>
          </w:p>
        </w:tc>
      </w:tr>
      <w:tr w:rsidR="006556D5" w:rsidRPr="00FA605A" w14:paraId="2E21A370" w14:textId="77777777" w:rsidTr="00E62D46">
        <w:tc>
          <w:tcPr>
            <w:tcW w:w="2405" w:type="dxa"/>
            <w:tcBorders>
              <w:top w:val="single" w:sz="4" w:space="0" w:color="auto"/>
              <w:bottom w:val="single" w:sz="4" w:space="0" w:color="auto"/>
              <w:right w:val="single" w:sz="4" w:space="0" w:color="auto"/>
            </w:tcBorders>
          </w:tcPr>
          <w:p w14:paraId="0C1798D4" w14:textId="5AFF1D7D"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7360CC70" w14:textId="77777777" w:rsidR="008869F4" w:rsidRPr="008869F4" w:rsidRDefault="008869F4" w:rsidP="008869F4">
            <w:pPr>
              <w:spacing w:before="0" w:after="0" w:line="288" w:lineRule="auto"/>
              <w:rPr>
                <w:rFonts w:asciiTheme="minorHAnsi" w:hAnsiTheme="minorHAnsi" w:cstheme="minorHAnsi"/>
              </w:rPr>
            </w:pPr>
            <w:r w:rsidRPr="008869F4">
              <w:rPr>
                <w:rFonts w:asciiTheme="minorHAnsi" w:hAnsiTheme="minorHAnsi" w:cstheme="minorHAnsi"/>
                <w:b/>
                <w:bCs/>
              </w:rPr>
              <w:t>Place value:</w:t>
            </w:r>
            <w:r w:rsidRPr="008869F4">
              <w:rPr>
                <w:rFonts w:asciiTheme="minorHAnsi" w:hAnsiTheme="minorHAnsi" w:cstheme="minorHAnsi"/>
              </w:rPr>
              <w:t xml:space="preserve"> the value of a digit as determined by its position in a number relative to the ones place. For integers, the ones place is occupied by the rightmost digit in the number before the decimal point.</w:t>
            </w:r>
          </w:p>
          <w:p w14:paraId="638FEB42" w14:textId="0F09E23F" w:rsidR="008869F4" w:rsidRPr="008869F4" w:rsidRDefault="008869F4" w:rsidP="008869F4">
            <w:pPr>
              <w:spacing w:before="0" w:after="0" w:line="288" w:lineRule="auto"/>
              <w:rPr>
                <w:rFonts w:asciiTheme="minorHAnsi" w:hAnsiTheme="minorHAnsi" w:cstheme="minorHAnsi"/>
              </w:rPr>
            </w:pPr>
            <w:r w:rsidRPr="008869F4">
              <w:rPr>
                <w:rFonts w:asciiTheme="minorHAnsi" w:hAnsiTheme="minorHAnsi" w:cstheme="minorHAnsi"/>
                <w:b/>
                <w:bCs/>
              </w:rPr>
              <w:lastRenderedPageBreak/>
              <w:t>Base-10:</w:t>
            </w:r>
            <w:r w:rsidRPr="008869F4">
              <w:rPr>
                <w:rFonts w:asciiTheme="minorHAnsi" w:hAnsiTheme="minorHAnsi" w:cstheme="minorHAnsi"/>
              </w:rPr>
              <w:t xml:space="preserve"> a number system which uses the digits 0–9, and the value of the digit is determined by its face value and its place value, for example, </w:t>
            </w:r>
            <m:oMath>
              <m:r>
                <m:rPr>
                  <m:sty m:val="p"/>
                </m:rPr>
                <w:rPr>
                  <w:rFonts w:ascii="Cambria Math" w:hAnsi="Cambria Math" w:cstheme="minorHAnsi"/>
                </w:rPr>
                <m:t>283=</m:t>
              </m:r>
              <m:r>
                <m:rPr>
                  <m:sty m:val="p"/>
                </m:rPr>
                <w:rPr>
                  <w:rFonts w:ascii="Cambria Math" w:hAnsi="Cambria Math" w:cstheme="minorHAnsi"/>
                </w:rPr>
                <m:t>(</m:t>
              </m:r>
              <m:r>
                <m:rPr>
                  <m:sty m:val="p"/>
                </m:rPr>
                <w:rPr>
                  <w:rFonts w:ascii="Cambria Math" w:hAnsi="Cambria Math" w:cstheme="minorHAnsi"/>
                </w:rPr>
                <m:t>2×100</m:t>
              </m:r>
              <m:r>
                <m:rPr>
                  <m:sty m:val="p"/>
                </m:rPr>
                <w:rPr>
                  <w:rFonts w:ascii="Cambria Math" w:hAnsi="Cambria Math" w:cstheme="minorHAnsi"/>
                </w:rPr>
                <m:t>)</m:t>
              </m:r>
              <m:r>
                <m:rPr>
                  <m:sty m:val="p"/>
                </m:rPr>
                <w:rPr>
                  <w:rFonts w:ascii="Cambria Math" w:hAnsi="Cambria Math" w:cstheme="minorHAnsi"/>
                </w:rPr>
                <m:t>+</m:t>
              </m:r>
              <m:r>
                <m:rPr>
                  <m:sty m:val="p"/>
                </m:rPr>
                <w:rPr>
                  <w:rFonts w:ascii="Cambria Math" w:hAnsi="Cambria Math" w:cstheme="minorHAnsi"/>
                </w:rPr>
                <m:t>(</m:t>
              </m:r>
              <m:r>
                <m:rPr>
                  <m:sty m:val="p"/>
                </m:rPr>
                <w:rPr>
                  <w:rFonts w:ascii="Cambria Math" w:hAnsi="Cambria Math" w:cstheme="minorHAnsi"/>
                </w:rPr>
                <m:t>8×10</m:t>
              </m:r>
              <m:r>
                <m:rPr>
                  <m:sty m:val="p"/>
                </m:rPr>
                <w:rPr>
                  <w:rFonts w:ascii="Cambria Math" w:hAnsi="Cambria Math" w:cstheme="minorHAnsi"/>
                </w:rPr>
                <m:t>)</m:t>
              </m:r>
              <m:r>
                <m:rPr>
                  <m:sty m:val="p"/>
                </m:rPr>
                <w:rPr>
                  <w:rFonts w:ascii="Cambria Math" w:hAnsi="Cambria Math" w:cstheme="minorHAnsi"/>
                </w:rPr>
                <m:t>+</m:t>
              </m:r>
              <m:r>
                <m:rPr>
                  <m:sty m:val="p"/>
                </m:rPr>
                <w:rPr>
                  <w:rFonts w:ascii="Cambria Math" w:hAnsi="Cambria Math" w:cstheme="minorHAnsi"/>
                </w:rPr>
                <m:t>(</m:t>
              </m:r>
              <m:r>
                <m:rPr>
                  <m:sty m:val="p"/>
                </m:rPr>
                <w:rPr>
                  <w:rFonts w:ascii="Cambria Math" w:hAnsi="Cambria Math" w:cstheme="minorHAnsi"/>
                </w:rPr>
                <m:t>3×1</m:t>
              </m:r>
              <m:r>
                <m:rPr>
                  <m:sty m:val="p"/>
                </m:rPr>
                <w:rPr>
                  <w:rFonts w:ascii="Cambria Math" w:hAnsi="Cambria Math" w:cstheme="minorHAnsi"/>
                </w:rPr>
                <m:t>)</m:t>
              </m:r>
            </m:oMath>
            <w:r w:rsidRPr="008869F4">
              <w:rPr>
                <w:rFonts w:asciiTheme="minorHAnsi" w:hAnsiTheme="minorHAnsi" w:cstheme="minorHAnsi"/>
              </w:rPr>
              <w:t xml:space="preserve"> and </w:t>
            </w:r>
            <m:oMath>
              <m:r>
                <m:rPr>
                  <m:sty m:val="p"/>
                </m:rPr>
                <w:rPr>
                  <w:rFonts w:ascii="Cambria Math" w:hAnsi="Cambria Math" w:cstheme="minorHAnsi"/>
                </w:rPr>
                <m:t>283=200+80+3</m:t>
              </m:r>
            </m:oMath>
            <w:r w:rsidRPr="008869F4">
              <w:rPr>
                <w:rFonts w:asciiTheme="minorHAnsi" w:hAnsiTheme="minorHAnsi" w:cstheme="minorHAnsi"/>
              </w:rPr>
              <w:t>.</w:t>
            </w:r>
          </w:p>
          <w:p w14:paraId="23412582" w14:textId="77777777" w:rsidR="008869F4" w:rsidRPr="008869F4" w:rsidRDefault="008869F4" w:rsidP="008869F4">
            <w:pPr>
              <w:spacing w:before="0" w:after="0" w:line="288" w:lineRule="auto"/>
              <w:rPr>
                <w:rFonts w:asciiTheme="minorHAnsi" w:hAnsiTheme="minorHAnsi" w:cstheme="minorHAnsi"/>
              </w:rPr>
            </w:pPr>
            <w:r w:rsidRPr="008869F4">
              <w:rPr>
                <w:rFonts w:asciiTheme="minorHAnsi" w:hAnsiTheme="minorHAnsi" w:cstheme="minorHAnsi"/>
                <w:b/>
                <w:bCs/>
              </w:rPr>
              <w:t>Decimal:</w:t>
            </w:r>
            <w:r w:rsidRPr="008869F4">
              <w:rPr>
                <w:rFonts w:asciiTheme="minorHAnsi" w:hAnsiTheme="minorHAnsi" w:cstheme="minorHAnsi"/>
              </w:rPr>
              <w:t xml:space="preserve"> used to describe aspects of the base-10 number system. The decimal point separates the whole number part of a number from its decimal part.</w:t>
            </w:r>
          </w:p>
          <w:p w14:paraId="67B88DB7" w14:textId="64D5BA05" w:rsidR="006556D5" w:rsidRPr="00FA605A" w:rsidRDefault="006556D5" w:rsidP="00FA605A">
            <w:pPr>
              <w:spacing w:before="0" w:after="0" w:line="288" w:lineRule="auto"/>
              <w:rPr>
                <w:rFonts w:asciiTheme="minorHAnsi" w:hAnsiTheme="minorHAnsi" w:cstheme="minorHAnsi"/>
              </w:rPr>
            </w:pPr>
          </w:p>
        </w:tc>
      </w:tr>
      <w:tr w:rsidR="006556D5" w:rsidRPr="00FA605A" w14:paraId="670D9FB9" w14:textId="77777777" w:rsidTr="00E702C7">
        <w:tc>
          <w:tcPr>
            <w:tcW w:w="2405" w:type="dxa"/>
            <w:tcBorders>
              <w:top w:val="single" w:sz="4" w:space="0" w:color="auto"/>
              <w:bottom w:val="single" w:sz="4" w:space="0" w:color="auto"/>
              <w:right w:val="single" w:sz="4" w:space="0" w:color="auto"/>
            </w:tcBorders>
          </w:tcPr>
          <w:p w14:paraId="158F15F7" w14:textId="77777777" w:rsidR="006556D5" w:rsidRPr="00FA605A" w:rsidRDefault="006556D5" w:rsidP="00FA605A">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FA605A">
              <w:rPr>
                <w:rFonts w:asciiTheme="minorHAnsi" w:eastAsiaTheme="minorHAnsi" w:hAnsiTheme="minorHAnsi" w:cstheme="minorHAnsi"/>
                <w:b/>
                <w:bCs/>
                <w:color w:val="1F3864" w:themeColor="accent1" w:themeShade="80"/>
                <w:sz w:val="22"/>
                <w:szCs w:val="22"/>
                <w:lang w:val="en-AU" w:eastAsia="en-US"/>
              </w:rPr>
              <w:lastRenderedPageBreak/>
              <w:t>Resources</w:t>
            </w:r>
          </w:p>
          <w:p w14:paraId="7B38E56D"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p>
        </w:tc>
        <w:tc>
          <w:tcPr>
            <w:tcW w:w="12049" w:type="dxa"/>
            <w:tcBorders>
              <w:top w:val="single" w:sz="4" w:space="0" w:color="auto"/>
              <w:left w:val="single" w:sz="4" w:space="0" w:color="auto"/>
              <w:bottom w:val="single" w:sz="4" w:space="0" w:color="auto"/>
              <w:right w:val="single" w:sz="4" w:space="0" w:color="auto"/>
            </w:tcBorders>
          </w:tcPr>
          <w:p w14:paraId="14144A5C" w14:textId="0B6A3557" w:rsidR="000A3893" w:rsidRPr="00076307" w:rsidRDefault="000A3893" w:rsidP="00076307">
            <w:pPr>
              <w:pStyle w:val="ListParagraph"/>
              <w:numPr>
                <w:ilvl w:val="0"/>
                <w:numId w:val="5"/>
              </w:numPr>
              <w:spacing w:before="0" w:after="0" w:line="288" w:lineRule="auto"/>
              <w:rPr>
                <w:rFonts w:asciiTheme="minorHAnsi" w:hAnsiTheme="minorHAnsi" w:cstheme="minorHAnsi"/>
              </w:rPr>
            </w:pPr>
            <w:r w:rsidRPr="00076307">
              <w:rPr>
                <w:rFonts w:asciiTheme="minorHAnsi" w:hAnsiTheme="minorHAnsi" w:cstheme="minorHAnsi"/>
              </w:rPr>
              <w:t>Same and different</w:t>
            </w:r>
            <w:r w:rsidR="008E4800" w:rsidRPr="00076307">
              <w:rPr>
                <w:rFonts w:asciiTheme="minorHAnsi" w:hAnsiTheme="minorHAnsi" w:cstheme="minorHAnsi"/>
              </w:rPr>
              <w:t xml:space="preserve"> slides</w:t>
            </w:r>
            <w:r w:rsidRPr="00076307">
              <w:rPr>
                <w:rFonts w:asciiTheme="minorHAnsi" w:hAnsiTheme="minorHAnsi" w:cstheme="minorHAnsi"/>
              </w:rPr>
              <w:t xml:space="preserve"> </w:t>
            </w:r>
            <w:r w:rsidR="008E4800" w:rsidRPr="00076307">
              <w:rPr>
                <w:rFonts w:asciiTheme="minorHAnsi" w:hAnsiTheme="minorHAnsi" w:cstheme="minorHAnsi"/>
              </w:rPr>
              <w:t>(PowerPoint)</w:t>
            </w:r>
          </w:p>
          <w:p w14:paraId="69755D3F" w14:textId="3DBE6E00" w:rsidR="000A3893" w:rsidRPr="00076307" w:rsidRDefault="000A3893" w:rsidP="00076307">
            <w:pPr>
              <w:pStyle w:val="ListParagraph"/>
              <w:numPr>
                <w:ilvl w:val="0"/>
                <w:numId w:val="5"/>
              </w:numPr>
              <w:spacing w:before="0" w:after="0" w:line="288" w:lineRule="auto"/>
              <w:rPr>
                <w:rFonts w:asciiTheme="minorHAnsi" w:hAnsiTheme="minorHAnsi" w:cstheme="minorHAnsi"/>
              </w:rPr>
            </w:pPr>
            <w:r w:rsidRPr="00076307">
              <w:rPr>
                <w:rFonts w:asciiTheme="minorHAnsi" w:hAnsiTheme="minorHAnsi" w:cstheme="minorHAnsi"/>
              </w:rPr>
              <w:t>Place value chart</w:t>
            </w:r>
            <w:r w:rsidR="008E4800" w:rsidRPr="00076307">
              <w:rPr>
                <w:rFonts w:asciiTheme="minorHAnsi" w:hAnsiTheme="minorHAnsi" w:cstheme="minorHAnsi"/>
              </w:rPr>
              <w:t xml:space="preserve"> slides</w:t>
            </w:r>
            <w:r w:rsidRPr="00076307">
              <w:rPr>
                <w:rFonts w:asciiTheme="minorHAnsi" w:hAnsiTheme="minorHAnsi" w:cstheme="minorHAnsi"/>
              </w:rPr>
              <w:t xml:space="preserve"> </w:t>
            </w:r>
            <w:r w:rsidR="008E4800" w:rsidRPr="00076307">
              <w:rPr>
                <w:rFonts w:asciiTheme="minorHAnsi" w:hAnsiTheme="minorHAnsi" w:cstheme="minorHAnsi"/>
              </w:rPr>
              <w:t>(PowerPoint)</w:t>
            </w:r>
          </w:p>
          <w:p w14:paraId="56873212" w14:textId="19354462" w:rsidR="000A3893" w:rsidRPr="00076307" w:rsidRDefault="008E4800" w:rsidP="00076307">
            <w:pPr>
              <w:pStyle w:val="ListParagraph"/>
              <w:numPr>
                <w:ilvl w:val="0"/>
                <w:numId w:val="5"/>
              </w:numPr>
              <w:spacing w:before="0" w:after="0" w:line="288" w:lineRule="auto"/>
              <w:rPr>
                <w:rFonts w:asciiTheme="minorHAnsi" w:hAnsiTheme="minorHAnsi" w:cstheme="minorHAnsi"/>
              </w:rPr>
            </w:pPr>
            <w:r w:rsidRPr="00076307">
              <w:rPr>
                <w:rFonts w:asciiTheme="minorHAnsi" w:hAnsiTheme="minorHAnsi" w:cstheme="minorHAnsi"/>
              </w:rPr>
              <w:t>D</w:t>
            </w:r>
            <w:r w:rsidR="000A3893" w:rsidRPr="00076307">
              <w:rPr>
                <w:rFonts w:asciiTheme="minorHAnsi" w:hAnsiTheme="minorHAnsi" w:cstheme="minorHAnsi"/>
              </w:rPr>
              <w:t>rinking straws and scissors</w:t>
            </w:r>
          </w:p>
          <w:p w14:paraId="6BE90FBC" w14:textId="412F77AC" w:rsidR="00BC6D78" w:rsidRPr="00076307" w:rsidRDefault="000A3893" w:rsidP="00076307">
            <w:pPr>
              <w:pStyle w:val="ListParagraph"/>
              <w:numPr>
                <w:ilvl w:val="0"/>
                <w:numId w:val="5"/>
              </w:numPr>
              <w:spacing w:before="0" w:after="0" w:line="288" w:lineRule="auto"/>
              <w:rPr>
                <w:rFonts w:asciiTheme="minorHAnsi" w:hAnsiTheme="minorHAnsi" w:cstheme="minorHAnsi"/>
              </w:rPr>
            </w:pPr>
            <w:r w:rsidRPr="00076307">
              <w:rPr>
                <w:rFonts w:asciiTheme="minorHAnsi" w:hAnsiTheme="minorHAnsi" w:cstheme="minorHAnsi"/>
              </w:rPr>
              <w:t>Sheet of paper, pencils, markers</w:t>
            </w:r>
          </w:p>
        </w:tc>
      </w:tr>
    </w:tbl>
    <w:p w14:paraId="50A14BD2" w14:textId="6CE706DF" w:rsidR="001001C4" w:rsidRPr="00EA7581" w:rsidRDefault="00BC6D78" w:rsidP="00236E88">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001001C4" w:rsidRPr="00FA605A" w14:paraId="154AE397" w14:textId="77777777" w:rsidTr="00FA605A">
        <w:tc>
          <w:tcPr>
            <w:tcW w:w="2405" w:type="dxa"/>
          </w:tcPr>
          <w:p w14:paraId="62677814"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Achievement standard</w:t>
            </w:r>
          </w:p>
        </w:tc>
        <w:tc>
          <w:tcPr>
            <w:tcW w:w="12126" w:type="dxa"/>
          </w:tcPr>
          <w:p w14:paraId="36768B7B" w14:textId="0279AE58" w:rsidR="001001C4" w:rsidRPr="00822B13" w:rsidRDefault="00F55A18" w:rsidP="00FA605A">
            <w:pPr>
              <w:spacing w:before="0" w:after="0" w:line="288" w:lineRule="auto"/>
            </w:pPr>
            <w:r>
              <w:t>S</w:t>
            </w:r>
            <w:r w:rsidR="00822B13" w:rsidRPr="00822B13">
              <w:t>tudents use their understanding of place value to represent tenths and hundredths in decimal form and to multiply natural numbers by multiples of 10.</w:t>
            </w:r>
          </w:p>
        </w:tc>
      </w:tr>
      <w:tr w:rsidR="001001C4" w:rsidRPr="00FA605A" w14:paraId="40258A74" w14:textId="77777777" w:rsidTr="00FA605A">
        <w:tc>
          <w:tcPr>
            <w:tcW w:w="2405" w:type="dxa"/>
          </w:tcPr>
          <w:p w14:paraId="7509D093"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Content description(s)</w:t>
            </w:r>
          </w:p>
        </w:tc>
        <w:tc>
          <w:tcPr>
            <w:tcW w:w="12126" w:type="dxa"/>
          </w:tcPr>
          <w:p w14:paraId="3DB5B538" w14:textId="3E38CC33" w:rsidR="00822B13" w:rsidRPr="00076307" w:rsidRDefault="00842E33" w:rsidP="00076307">
            <w:pPr>
              <w:pStyle w:val="ListParagraph"/>
              <w:numPr>
                <w:ilvl w:val="0"/>
                <w:numId w:val="5"/>
              </w:numPr>
              <w:spacing w:before="0" w:after="0" w:line="288" w:lineRule="auto"/>
              <w:rPr>
                <w:rFonts w:asciiTheme="minorHAnsi" w:hAnsiTheme="minorHAnsi" w:cstheme="minorHAnsi"/>
              </w:rPr>
            </w:pPr>
            <w:r w:rsidRPr="00076307">
              <w:rPr>
                <w:rFonts w:asciiTheme="minorHAnsi" w:hAnsiTheme="minorHAnsi" w:cstheme="minorHAnsi"/>
              </w:rPr>
              <w:t xml:space="preserve">Students </w:t>
            </w:r>
            <w:r w:rsidR="00822B13" w:rsidRPr="00076307">
              <w:rPr>
                <w:rFonts w:asciiTheme="minorHAnsi" w:hAnsiTheme="minorHAnsi" w:cstheme="minorHAnsi"/>
              </w:rPr>
              <w:t>recognise and extend the application of place value to tenths and hundredths and use the conventions of decimal notation</w:t>
            </w:r>
            <w:r w:rsidRPr="00076307">
              <w:rPr>
                <w:rFonts w:asciiTheme="minorHAnsi" w:hAnsiTheme="minorHAnsi" w:cstheme="minorHAnsi"/>
              </w:rPr>
              <w:t xml:space="preserve"> </w:t>
            </w:r>
            <w:r w:rsidR="00822B13" w:rsidRPr="00076307">
              <w:rPr>
                <w:rFonts w:asciiTheme="minorHAnsi" w:hAnsiTheme="minorHAnsi" w:cstheme="minorHAnsi"/>
              </w:rPr>
              <w:t>to name and represent decimals</w:t>
            </w:r>
            <w:r w:rsidRPr="00076307">
              <w:rPr>
                <w:rFonts w:asciiTheme="minorHAnsi" w:hAnsiTheme="minorHAnsi" w:cstheme="minorHAnsi"/>
              </w:rPr>
              <w:t>.</w:t>
            </w:r>
            <w:r w:rsidR="00822B13" w:rsidRPr="00076307">
              <w:rPr>
                <w:rFonts w:asciiTheme="minorHAnsi" w:hAnsiTheme="minorHAnsi" w:cstheme="minorHAnsi"/>
              </w:rPr>
              <w:t xml:space="preserve"> AC9M4N01</w:t>
            </w:r>
          </w:p>
          <w:p w14:paraId="7EF60613" w14:textId="5527D0C9" w:rsidR="00822B13" w:rsidRPr="00076307" w:rsidRDefault="00842E33" w:rsidP="00076307">
            <w:pPr>
              <w:pStyle w:val="ListParagraph"/>
              <w:numPr>
                <w:ilvl w:val="0"/>
                <w:numId w:val="5"/>
              </w:numPr>
              <w:spacing w:before="0" w:after="0" w:line="288" w:lineRule="auto"/>
              <w:rPr>
                <w:rFonts w:asciiTheme="minorHAnsi" w:hAnsiTheme="minorHAnsi" w:cstheme="minorHAnsi"/>
              </w:rPr>
            </w:pPr>
            <w:r w:rsidRPr="00076307">
              <w:rPr>
                <w:rFonts w:asciiTheme="minorHAnsi" w:hAnsiTheme="minorHAnsi" w:cstheme="minorHAnsi"/>
              </w:rPr>
              <w:t xml:space="preserve">Students </w:t>
            </w:r>
            <w:r w:rsidR="00822B13" w:rsidRPr="00076307">
              <w:rPr>
                <w:rFonts w:asciiTheme="minorHAnsi" w:hAnsiTheme="minorHAnsi" w:cstheme="minorHAnsi"/>
              </w:rPr>
              <w:t>find equivalent representations of fractions using related denominators and make connections between fractions and decimal notation</w:t>
            </w:r>
            <w:r w:rsidRPr="00076307">
              <w:rPr>
                <w:rFonts w:asciiTheme="minorHAnsi" w:hAnsiTheme="minorHAnsi" w:cstheme="minorHAnsi"/>
              </w:rPr>
              <w:t>.</w:t>
            </w:r>
            <w:r w:rsidR="00822B13" w:rsidRPr="00076307">
              <w:rPr>
                <w:rFonts w:asciiTheme="minorHAnsi" w:hAnsiTheme="minorHAnsi" w:cstheme="minorHAnsi"/>
              </w:rPr>
              <w:t xml:space="preserve"> AC9M4N03</w:t>
            </w:r>
          </w:p>
          <w:p w14:paraId="14938480" w14:textId="7849B8AB" w:rsidR="001001C4" w:rsidRPr="00076307" w:rsidRDefault="00842E33" w:rsidP="00076307">
            <w:pPr>
              <w:pStyle w:val="ListParagraph"/>
              <w:numPr>
                <w:ilvl w:val="0"/>
                <w:numId w:val="5"/>
              </w:numPr>
              <w:spacing w:before="0" w:after="0" w:line="288" w:lineRule="auto"/>
              <w:rPr>
                <w:rFonts w:asciiTheme="minorHAnsi" w:hAnsiTheme="minorHAnsi" w:cstheme="minorHAnsi"/>
              </w:rPr>
            </w:pPr>
            <w:r w:rsidRPr="00076307">
              <w:rPr>
                <w:rFonts w:asciiTheme="minorHAnsi" w:hAnsiTheme="minorHAnsi" w:cstheme="minorHAnsi"/>
              </w:rPr>
              <w:t xml:space="preserve">Students </w:t>
            </w:r>
            <w:r w:rsidR="00822B13" w:rsidRPr="00076307">
              <w:rPr>
                <w:rFonts w:asciiTheme="minorHAnsi" w:hAnsiTheme="minorHAnsi" w:cstheme="minorHAnsi"/>
              </w:rPr>
              <w:t xml:space="preserve">interpret unmarked and partial units when measuring and comparing attributes of length, mass, capacity, </w:t>
            </w:r>
            <w:proofErr w:type="gramStart"/>
            <w:r w:rsidR="00822B13" w:rsidRPr="00076307">
              <w:rPr>
                <w:rFonts w:asciiTheme="minorHAnsi" w:hAnsiTheme="minorHAnsi" w:cstheme="minorHAnsi"/>
              </w:rPr>
              <w:t>duration</w:t>
            </w:r>
            <w:proofErr w:type="gramEnd"/>
            <w:r w:rsidR="00822B13" w:rsidRPr="00076307">
              <w:rPr>
                <w:rFonts w:asciiTheme="minorHAnsi" w:hAnsiTheme="minorHAnsi" w:cstheme="minorHAnsi"/>
              </w:rPr>
              <w:t xml:space="preserve"> and temperature, using scaled and digital instruments and appropriate units</w:t>
            </w:r>
            <w:r w:rsidRPr="00076307">
              <w:rPr>
                <w:rFonts w:asciiTheme="minorHAnsi" w:hAnsiTheme="minorHAnsi" w:cstheme="minorHAnsi"/>
              </w:rPr>
              <w:t>.</w:t>
            </w:r>
            <w:r w:rsidR="00822B13" w:rsidRPr="00076307">
              <w:rPr>
                <w:rFonts w:asciiTheme="minorHAnsi" w:hAnsiTheme="minorHAnsi" w:cstheme="minorHAnsi"/>
              </w:rPr>
              <w:t xml:space="preserve"> AC9M4M01</w:t>
            </w:r>
          </w:p>
        </w:tc>
      </w:tr>
      <w:tr w:rsidR="001001C4" w:rsidRPr="00FA605A" w14:paraId="5B889531" w14:textId="77777777" w:rsidTr="00FA605A">
        <w:trPr>
          <w:trHeight w:val="975"/>
        </w:trPr>
        <w:tc>
          <w:tcPr>
            <w:tcW w:w="2405" w:type="dxa"/>
          </w:tcPr>
          <w:p w14:paraId="68961FFC"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bookmarkStart w:id="0" w:name="_Hlk148712599"/>
            <w:r w:rsidRPr="00FA605A">
              <w:rPr>
                <w:rFonts w:asciiTheme="minorHAnsi" w:hAnsiTheme="minorHAnsi" w:cstheme="minorHAnsi"/>
                <w:sz w:val="22"/>
                <w:szCs w:val="22"/>
              </w:rPr>
              <w:t>General capabilities</w:t>
            </w:r>
          </w:p>
          <w:bookmarkEnd w:id="0"/>
          <w:p w14:paraId="7B3D6612" w14:textId="62560879"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Cross-curriculum priority</w:t>
            </w:r>
          </w:p>
        </w:tc>
        <w:tc>
          <w:tcPr>
            <w:tcW w:w="12126" w:type="dxa"/>
          </w:tcPr>
          <w:p w14:paraId="532BB00C" w14:textId="77777777" w:rsidR="00822B13" w:rsidRPr="00822B13" w:rsidRDefault="00822B13" w:rsidP="00822B13">
            <w:pPr>
              <w:pStyle w:val="MathsTableBullets"/>
              <w:numPr>
                <w:ilvl w:val="0"/>
                <w:numId w:val="0"/>
              </w:numPr>
              <w:ind w:left="29"/>
              <w:rPr>
                <w:rFonts w:asciiTheme="minorHAnsi" w:hAnsiTheme="minorHAnsi" w:cstheme="minorHAnsi"/>
                <w:sz w:val="22"/>
                <w:szCs w:val="22"/>
                <w:lang w:val="en-AU"/>
              </w:rPr>
            </w:pPr>
            <w:r w:rsidRPr="00822B13">
              <w:rPr>
                <w:rFonts w:asciiTheme="minorHAnsi" w:hAnsiTheme="minorHAnsi" w:cstheme="minorHAnsi"/>
                <w:sz w:val="22"/>
                <w:szCs w:val="22"/>
                <w:lang w:val="en-AU"/>
              </w:rPr>
              <w:t>General Capabilities: Numeracy</w:t>
            </w:r>
          </w:p>
          <w:p w14:paraId="4E0D99CB" w14:textId="04E0095D" w:rsidR="00822B13" w:rsidRPr="00822B13" w:rsidRDefault="00822B13" w:rsidP="00076307">
            <w:pPr>
              <w:pStyle w:val="MathsTableBullets"/>
              <w:numPr>
                <w:ilvl w:val="0"/>
                <w:numId w:val="8"/>
              </w:numPr>
              <w:rPr>
                <w:rFonts w:asciiTheme="minorHAnsi" w:hAnsiTheme="minorHAnsi" w:cstheme="minorHAnsi"/>
                <w:sz w:val="22"/>
                <w:szCs w:val="22"/>
              </w:rPr>
            </w:pPr>
            <w:r w:rsidRPr="00822B13">
              <w:rPr>
                <w:rFonts w:asciiTheme="minorHAnsi" w:hAnsiTheme="minorHAnsi" w:cstheme="minorHAnsi"/>
                <w:sz w:val="22"/>
                <w:szCs w:val="22"/>
                <w:lang w:val="en-AU"/>
              </w:rPr>
              <w:t xml:space="preserve">Number and place value </w:t>
            </w:r>
            <w:hyperlink r:id="rId14" w:history="1">
              <w:r w:rsidR="00FA08FB">
                <w:rPr>
                  <w:rStyle w:val="Hyperlink"/>
                  <w:rFonts w:asciiTheme="minorHAnsi" w:hAnsiTheme="minorHAnsi" w:cstheme="minorHAnsi"/>
                  <w:sz w:val="22"/>
                  <w:szCs w:val="22"/>
                </w:rPr>
                <w:t>L</w:t>
              </w:r>
              <w:r w:rsidR="00735892">
                <w:rPr>
                  <w:rStyle w:val="Hyperlink"/>
                  <w:rFonts w:asciiTheme="minorHAnsi" w:hAnsiTheme="minorHAnsi" w:cstheme="minorHAnsi"/>
                  <w:sz w:val="22"/>
                  <w:szCs w:val="22"/>
                </w:rPr>
                <w:t>e</w:t>
              </w:r>
              <w:r w:rsidR="00735892">
                <w:rPr>
                  <w:rStyle w:val="Hyperlink"/>
                  <w:sz w:val="22"/>
                  <w:szCs w:val="22"/>
                </w:rPr>
                <w:t xml:space="preserve">vel </w:t>
              </w:r>
              <w:r w:rsidRPr="00822B13">
                <w:rPr>
                  <w:rStyle w:val="Hyperlink"/>
                  <w:rFonts w:asciiTheme="minorHAnsi" w:hAnsiTheme="minorHAnsi" w:cstheme="minorHAnsi"/>
                  <w:sz w:val="22"/>
                  <w:szCs w:val="22"/>
                </w:rPr>
                <w:t>7</w:t>
              </w:r>
            </w:hyperlink>
          </w:p>
          <w:p w14:paraId="7AD1EDFD" w14:textId="11B2E06F" w:rsidR="00822B13" w:rsidRPr="00822B13" w:rsidRDefault="00822B13" w:rsidP="00076307">
            <w:pPr>
              <w:pStyle w:val="MathsTableBullets"/>
              <w:numPr>
                <w:ilvl w:val="0"/>
                <w:numId w:val="8"/>
              </w:numPr>
              <w:rPr>
                <w:rFonts w:asciiTheme="minorHAnsi" w:hAnsiTheme="minorHAnsi" w:cstheme="minorHAnsi"/>
                <w:sz w:val="22"/>
                <w:szCs w:val="22"/>
              </w:rPr>
            </w:pPr>
            <w:r w:rsidRPr="00822B13">
              <w:rPr>
                <w:rFonts w:asciiTheme="minorHAnsi" w:hAnsiTheme="minorHAnsi" w:cstheme="minorHAnsi"/>
                <w:sz w:val="22"/>
                <w:szCs w:val="22"/>
              </w:rPr>
              <w:t xml:space="preserve">Counting processes </w:t>
            </w:r>
            <w:hyperlink r:id="rId15" w:history="1">
              <w:r w:rsidR="00735892">
                <w:rPr>
                  <w:rStyle w:val="Hyperlink"/>
                  <w:rFonts w:asciiTheme="minorHAnsi" w:hAnsiTheme="minorHAnsi" w:cstheme="minorHAnsi"/>
                  <w:sz w:val="22"/>
                  <w:szCs w:val="22"/>
                </w:rPr>
                <w:t>L</w:t>
              </w:r>
              <w:r w:rsidR="00735892">
                <w:rPr>
                  <w:rStyle w:val="Hyperlink"/>
                  <w:sz w:val="22"/>
                  <w:szCs w:val="22"/>
                </w:rPr>
                <w:t xml:space="preserve">evel </w:t>
              </w:r>
              <w:r w:rsidRPr="00822B13">
                <w:rPr>
                  <w:rStyle w:val="Hyperlink"/>
                  <w:rFonts w:asciiTheme="minorHAnsi" w:hAnsiTheme="minorHAnsi" w:cstheme="minorHAnsi"/>
                  <w:sz w:val="22"/>
                  <w:szCs w:val="22"/>
                </w:rPr>
                <w:t>8</w:t>
              </w:r>
            </w:hyperlink>
          </w:p>
          <w:p w14:paraId="62A3FCAB" w14:textId="786F8922" w:rsidR="00822B13" w:rsidRPr="00822B13" w:rsidRDefault="00822B13" w:rsidP="00076307">
            <w:pPr>
              <w:pStyle w:val="MathsTableBullets"/>
              <w:numPr>
                <w:ilvl w:val="0"/>
                <w:numId w:val="8"/>
              </w:numPr>
              <w:rPr>
                <w:rFonts w:asciiTheme="minorHAnsi" w:hAnsiTheme="minorHAnsi" w:cstheme="minorHAnsi"/>
                <w:sz w:val="22"/>
                <w:szCs w:val="22"/>
              </w:rPr>
            </w:pPr>
            <w:r w:rsidRPr="00822B13">
              <w:rPr>
                <w:rFonts w:asciiTheme="minorHAnsi" w:hAnsiTheme="minorHAnsi" w:cstheme="minorHAnsi"/>
                <w:sz w:val="22"/>
                <w:szCs w:val="22"/>
              </w:rPr>
              <w:t xml:space="preserve">Interpreting fractions </w:t>
            </w:r>
            <w:hyperlink r:id="rId16" w:history="1">
              <w:r w:rsidR="00FA08FB">
                <w:rPr>
                  <w:rStyle w:val="Hyperlink"/>
                  <w:rFonts w:asciiTheme="minorHAnsi" w:hAnsiTheme="minorHAnsi" w:cstheme="minorHAnsi"/>
                  <w:sz w:val="22"/>
                  <w:szCs w:val="22"/>
                </w:rPr>
                <w:t>L</w:t>
              </w:r>
              <w:r w:rsidR="00735892">
                <w:rPr>
                  <w:rStyle w:val="Hyperlink"/>
                  <w:rFonts w:asciiTheme="minorHAnsi" w:hAnsiTheme="minorHAnsi" w:cstheme="minorHAnsi"/>
                  <w:sz w:val="22"/>
                  <w:szCs w:val="22"/>
                </w:rPr>
                <w:t xml:space="preserve">evel </w:t>
              </w:r>
              <w:r w:rsidRPr="00822B13">
                <w:rPr>
                  <w:rStyle w:val="Hyperlink"/>
                  <w:rFonts w:asciiTheme="minorHAnsi" w:hAnsiTheme="minorHAnsi" w:cstheme="minorHAnsi"/>
                  <w:sz w:val="22"/>
                  <w:szCs w:val="22"/>
                </w:rPr>
                <w:t>5</w:t>
              </w:r>
            </w:hyperlink>
          </w:p>
          <w:p w14:paraId="725F5249" w14:textId="0C66715D" w:rsidR="0031082D" w:rsidRPr="00DE269A" w:rsidRDefault="00822B13" w:rsidP="00076307">
            <w:pPr>
              <w:pStyle w:val="MathsTableBullets"/>
              <w:numPr>
                <w:ilvl w:val="0"/>
                <w:numId w:val="8"/>
              </w:numPr>
              <w:rPr>
                <w:rFonts w:asciiTheme="minorHAnsi" w:hAnsiTheme="minorHAnsi" w:cstheme="minorHAnsi"/>
                <w:sz w:val="22"/>
                <w:szCs w:val="22"/>
              </w:rPr>
            </w:pPr>
            <w:r w:rsidRPr="00822B13">
              <w:rPr>
                <w:rFonts w:asciiTheme="minorHAnsi" w:hAnsiTheme="minorHAnsi" w:cstheme="minorHAnsi"/>
                <w:sz w:val="22"/>
                <w:szCs w:val="22"/>
              </w:rPr>
              <w:t xml:space="preserve">Understanding units of measurement </w:t>
            </w:r>
            <w:hyperlink r:id="rId17" w:history="1">
              <w:r w:rsidR="00FA08FB">
                <w:rPr>
                  <w:rStyle w:val="Hyperlink"/>
                  <w:rFonts w:asciiTheme="minorHAnsi" w:hAnsiTheme="minorHAnsi" w:cstheme="minorHAnsi"/>
                  <w:sz w:val="22"/>
                  <w:szCs w:val="22"/>
                </w:rPr>
                <w:t>L</w:t>
              </w:r>
              <w:r w:rsidR="00735892">
                <w:rPr>
                  <w:rStyle w:val="Hyperlink"/>
                  <w:rFonts w:asciiTheme="minorHAnsi" w:hAnsiTheme="minorHAnsi" w:cstheme="minorHAnsi"/>
                  <w:sz w:val="22"/>
                  <w:szCs w:val="22"/>
                </w:rPr>
                <w:t xml:space="preserve">evel </w:t>
              </w:r>
              <w:r w:rsidRPr="00822B13">
                <w:rPr>
                  <w:rStyle w:val="Hyperlink"/>
                  <w:rFonts w:asciiTheme="minorHAnsi" w:hAnsiTheme="minorHAnsi" w:cstheme="minorHAnsi"/>
                  <w:sz w:val="22"/>
                  <w:szCs w:val="22"/>
                </w:rPr>
                <w:t>6</w:t>
              </w:r>
            </w:hyperlink>
          </w:p>
        </w:tc>
      </w:tr>
      <w:tr w:rsidR="001001C4" w:rsidRPr="00FA605A" w14:paraId="657D6321" w14:textId="77777777" w:rsidTr="00FA605A">
        <w:tc>
          <w:tcPr>
            <w:tcW w:w="2405" w:type="dxa"/>
          </w:tcPr>
          <w:p w14:paraId="2E3FE07D"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Areas of challenge</w:t>
            </w:r>
          </w:p>
          <w:p w14:paraId="6393DD1F" w14:textId="77777777" w:rsidR="001001C4" w:rsidRPr="00FA605A" w:rsidRDefault="001001C4" w:rsidP="00FA605A">
            <w:pPr>
              <w:pStyle w:val="MathsTableBodyText"/>
              <w:spacing w:before="0" w:line="288" w:lineRule="auto"/>
              <w:rPr>
                <w:rFonts w:asciiTheme="minorHAnsi" w:hAnsiTheme="minorHAnsi" w:cstheme="minorHAnsi"/>
                <w:sz w:val="22"/>
              </w:rPr>
            </w:pPr>
          </w:p>
        </w:tc>
        <w:tc>
          <w:tcPr>
            <w:tcW w:w="12126" w:type="dxa"/>
          </w:tcPr>
          <w:p w14:paraId="2694B9A3" w14:textId="3A691457" w:rsidR="00DE269A" w:rsidRDefault="00DE269A" w:rsidP="00076307">
            <w:pPr>
              <w:pStyle w:val="ListParagraph"/>
              <w:numPr>
                <w:ilvl w:val="0"/>
                <w:numId w:val="8"/>
              </w:numPr>
              <w:spacing w:before="0" w:after="0" w:line="288" w:lineRule="auto"/>
            </w:pPr>
            <w:r>
              <w:t>When dividing or multiplying by a multiple of 10, students are often encouraged to ‘hop the dot’ or ‘add a magic zero’. This is</w:t>
            </w:r>
            <w:r w:rsidR="004408ED">
              <w:t xml:space="preserve"> </w:t>
            </w:r>
            <w:r>
              <w:t xml:space="preserve">unhelpful language for learning. The decimal point never moves and always remains between the ones and tenths. The language of adding a zero confuses students when fractional numbers are involved: for example, 10 x eighteen and a half is not 180.5 or 108.5 it is 185. </w:t>
            </w:r>
          </w:p>
          <w:p w14:paraId="4CA1FC57" w14:textId="51039C10" w:rsidR="00DE269A" w:rsidRPr="00076307" w:rsidRDefault="00DE269A" w:rsidP="00076307">
            <w:pPr>
              <w:pStyle w:val="ListParagraph"/>
              <w:numPr>
                <w:ilvl w:val="0"/>
                <w:numId w:val="8"/>
              </w:numPr>
              <w:spacing w:before="0" w:after="0" w:line="288" w:lineRule="auto"/>
              <w:rPr>
                <w:rFonts w:asciiTheme="minorHAnsi" w:hAnsiTheme="minorHAnsi" w:cstheme="minorHAnsi"/>
              </w:rPr>
            </w:pPr>
            <w:r w:rsidRPr="00076307">
              <w:rPr>
                <w:rFonts w:asciiTheme="minorHAnsi" w:hAnsiTheme="minorHAnsi" w:cstheme="minorHAnsi"/>
              </w:rPr>
              <w:lastRenderedPageBreak/>
              <w:t xml:space="preserve">Students often will apply their whole number thinking when reading and interpreting decimal numbers and will assume that decimal numbers with more digits have a higher value, for example, 0.36 is larger than 0.5, just as 36 is larger than 5 this </w:t>
            </w:r>
            <w:proofErr w:type="gramStart"/>
            <w:r w:rsidRPr="00076307">
              <w:rPr>
                <w:rFonts w:asciiTheme="minorHAnsi" w:hAnsiTheme="minorHAnsi" w:cstheme="minorHAnsi"/>
              </w:rPr>
              <w:t>is  known</w:t>
            </w:r>
            <w:proofErr w:type="gramEnd"/>
            <w:r w:rsidRPr="00076307">
              <w:rPr>
                <w:rFonts w:asciiTheme="minorHAnsi" w:hAnsiTheme="minorHAnsi" w:cstheme="minorHAnsi"/>
              </w:rPr>
              <w:t xml:space="preserve"> as the </w:t>
            </w:r>
            <w:r w:rsidRPr="00076307">
              <w:rPr>
                <w:rFonts w:asciiTheme="minorHAnsi" w:hAnsiTheme="minorHAnsi" w:cstheme="minorHAnsi"/>
                <w:i/>
                <w:iCs/>
              </w:rPr>
              <w:t xml:space="preserve">longer-is-larger </w:t>
            </w:r>
            <w:r w:rsidRPr="00076307">
              <w:rPr>
                <w:rFonts w:asciiTheme="minorHAnsi" w:hAnsiTheme="minorHAnsi" w:cstheme="minorHAnsi"/>
              </w:rPr>
              <w:t>misconception.</w:t>
            </w:r>
          </w:p>
          <w:p w14:paraId="473F2B55" w14:textId="31EDACAE" w:rsidR="00A56BD3" w:rsidRPr="00076307" w:rsidRDefault="00DE269A" w:rsidP="00076307">
            <w:pPr>
              <w:pStyle w:val="ListParagraph"/>
              <w:numPr>
                <w:ilvl w:val="0"/>
                <w:numId w:val="8"/>
              </w:numPr>
              <w:spacing w:before="0" w:after="0" w:line="288" w:lineRule="auto"/>
              <w:rPr>
                <w:rFonts w:asciiTheme="minorHAnsi" w:hAnsiTheme="minorHAnsi" w:cstheme="minorHAnsi"/>
              </w:rPr>
            </w:pPr>
            <w:r w:rsidRPr="00076307">
              <w:rPr>
                <w:rFonts w:asciiTheme="minorHAnsi" w:hAnsiTheme="minorHAnsi" w:cstheme="minorHAnsi"/>
              </w:rPr>
              <w:t>Students incorrectly read decimals, again applying their whole number thinking, for example, 0.36 is read as zero point thirty-six, instead of stating that we white zero point three six and read it as thirty-six hundredths.</w:t>
            </w:r>
          </w:p>
        </w:tc>
      </w:tr>
      <w:tr w:rsidR="001001C4" w:rsidRPr="00FA605A" w14:paraId="4643E3D8" w14:textId="77777777" w:rsidTr="00FA605A">
        <w:tc>
          <w:tcPr>
            <w:tcW w:w="2405" w:type="dxa"/>
          </w:tcPr>
          <w:p w14:paraId="1650D962"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Strategies</w:t>
            </w:r>
          </w:p>
          <w:p w14:paraId="36B049C3" w14:textId="77777777" w:rsidR="001001C4" w:rsidRPr="00FA605A" w:rsidRDefault="001001C4" w:rsidP="00FA605A">
            <w:pPr>
              <w:pStyle w:val="MathsTableBodyText"/>
              <w:spacing w:before="0" w:line="288" w:lineRule="auto"/>
              <w:rPr>
                <w:rFonts w:asciiTheme="minorHAnsi" w:hAnsiTheme="minorHAnsi" w:cstheme="minorHAnsi"/>
                <w:sz w:val="22"/>
              </w:rPr>
            </w:pPr>
          </w:p>
        </w:tc>
        <w:tc>
          <w:tcPr>
            <w:tcW w:w="12126" w:type="dxa"/>
          </w:tcPr>
          <w:p w14:paraId="7E6827F1" w14:textId="7CD132B9" w:rsidR="00E009CC" w:rsidRDefault="005B5A01" w:rsidP="00FA605A">
            <w:pPr>
              <w:pStyle w:val="MathsTableBullets"/>
              <w:numPr>
                <w:ilvl w:val="0"/>
                <w:numId w:val="0"/>
              </w:numPr>
              <w:ind w:left="35"/>
              <w:rPr>
                <w:rFonts w:asciiTheme="minorHAnsi" w:hAnsiTheme="minorHAnsi" w:cstheme="minorHAnsi"/>
                <w:bCs/>
                <w:color w:val="auto"/>
                <w:sz w:val="22"/>
                <w:szCs w:val="22"/>
              </w:rPr>
            </w:pPr>
            <w:r w:rsidRPr="005B5A01">
              <w:rPr>
                <w:rFonts w:asciiTheme="minorHAnsi" w:hAnsiTheme="minorHAnsi" w:cstheme="minorHAnsi"/>
                <w:bCs/>
                <w:color w:val="auto"/>
                <w:sz w:val="22"/>
                <w:szCs w:val="22"/>
              </w:rPr>
              <w:t xml:space="preserve">Concrete Representational Abstract model (CRA) </w:t>
            </w:r>
          </w:p>
          <w:p w14:paraId="41016D80" w14:textId="20F1CA57" w:rsidR="00E009CC" w:rsidRDefault="005B5A01" w:rsidP="00FA605A">
            <w:pPr>
              <w:pStyle w:val="MathsTableBullets"/>
              <w:numPr>
                <w:ilvl w:val="0"/>
                <w:numId w:val="0"/>
              </w:numPr>
              <w:ind w:left="35"/>
              <w:rPr>
                <w:rFonts w:asciiTheme="minorHAnsi" w:hAnsiTheme="minorHAnsi" w:cstheme="minorHAnsi"/>
                <w:bCs/>
                <w:color w:val="auto"/>
                <w:sz w:val="22"/>
                <w:szCs w:val="22"/>
              </w:rPr>
            </w:pPr>
            <w:r w:rsidRPr="005B5A01">
              <w:rPr>
                <w:rFonts w:asciiTheme="minorHAnsi" w:hAnsiTheme="minorHAnsi" w:cstheme="minorHAnsi"/>
                <w:bCs/>
                <w:color w:val="auto"/>
                <w:sz w:val="22"/>
                <w:szCs w:val="22"/>
              </w:rPr>
              <w:t>Explicit teaching, Questioning</w:t>
            </w:r>
          </w:p>
          <w:p w14:paraId="240A8A6B" w14:textId="0093CBE3" w:rsidR="00361553" w:rsidRPr="00FA605A" w:rsidRDefault="005B5A01" w:rsidP="00FA605A">
            <w:pPr>
              <w:pStyle w:val="MathsTableBullets"/>
              <w:numPr>
                <w:ilvl w:val="0"/>
                <w:numId w:val="0"/>
              </w:numPr>
              <w:ind w:left="35"/>
              <w:rPr>
                <w:rFonts w:asciiTheme="minorHAnsi" w:hAnsiTheme="minorHAnsi" w:cstheme="minorHAnsi"/>
                <w:bCs/>
                <w:color w:val="auto"/>
                <w:sz w:val="22"/>
                <w:szCs w:val="22"/>
              </w:rPr>
            </w:pPr>
            <w:r w:rsidRPr="005B5A01">
              <w:rPr>
                <w:rFonts w:asciiTheme="minorHAnsi" w:hAnsiTheme="minorHAnsi" w:cstheme="minorHAnsi"/>
                <w:bCs/>
                <w:color w:val="auto"/>
                <w:sz w:val="22"/>
                <w:szCs w:val="22"/>
              </w:rPr>
              <w:t>Feedback</w:t>
            </w:r>
          </w:p>
        </w:tc>
      </w:tr>
    </w:tbl>
    <w:p w14:paraId="6CB5DCDE" w14:textId="024A2312" w:rsidR="00BC6D78" w:rsidRDefault="00BC6D78" w:rsidP="00236E88">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00BC6D78" w:rsidRPr="00FA605A" w14:paraId="61223D29" w14:textId="77777777" w:rsidTr="00FA605A">
        <w:tc>
          <w:tcPr>
            <w:tcW w:w="2405" w:type="dxa"/>
          </w:tcPr>
          <w:p w14:paraId="489A3E38" w14:textId="6276CAAC" w:rsidR="00BC6D78" w:rsidRPr="00FA605A" w:rsidRDefault="00BC6D78"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hook</w:t>
            </w:r>
          </w:p>
          <w:p w14:paraId="6051B592" w14:textId="35298AA3" w:rsidR="00BC6D78" w:rsidRPr="00FA605A" w:rsidRDefault="005B5A01" w:rsidP="00FA605A">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w:t>
            </w:r>
            <w:r w:rsidR="00BC6D78" w:rsidRPr="00FA605A">
              <w:rPr>
                <w:rFonts w:asciiTheme="minorHAnsi" w:hAnsiTheme="minorHAnsi" w:cstheme="minorHAnsi"/>
                <w:sz w:val="22"/>
                <w:szCs w:val="22"/>
              </w:rPr>
              <w:t xml:space="preserve"> mins</w:t>
            </w:r>
          </w:p>
        </w:tc>
        <w:tc>
          <w:tcPr>
            <w:tcW w:w="12126" w:type="dxa"/>
          </w:tcPr>
          <w:p w14:paraId="05064464" w14:textId="77777777" w:rsidR="005B5A01" w:rsidRPr="005B5A01" w:rsidRDefault="005B5A01" w:rsidP="005B5A01">
            <w:pPr>
              <w:spacing w:before="0" w:after="0" w:line="288" w:lineRule="auto"/>
              <w:rPr>
                <w:rFonts w:asciiTheme="minorHAnsi" w:hAnsiTheme="minorHAnsi" w:cstheme="minorHAnsi"/>
              </w:rPr>
            </w:pPr>
            <w:r w:rsidRPr="005B5A01">
              <w:rPr>
                <w:rFonts w:asciiTheme="minorHAnsi" w:hAnsiTheme="minorHAnsi" w:cstheme="minorHAnsi"/>
              </w:rPr>
              <w:t xml:space="preserve">Share the slide, Same and different. Ask students, ‘What is similar? What is different?’ </w:t>
            </w:r>
          </w:p>
          <w:p w14:paraId="498DD49C" w14:textId="5C7A52DE" w:rsidR="00BC6D78" w:rsidRPr="00FA605A" w:rsidRDefault="005B5A01" w:rsidP="005B5A01">
            <w:pPr>
              <w:spacing w:before="0" w:after="0" w:line="288" w:lineRule="auto"/>
              <w:rPr>
                <w:rFonts w:asciiTheme="minorHAnsi" w:hAnsiTheme="minorHAnsi" w:cstheme="minorHAnsi"/>
              </w:rPr>
            </w:pPr>
            <w:r w:rsidRPr="005B5A01">
              <w:rPr>
                <w:rFonts w:asciiTheme="minorHAnsi" w:hAnsiTheme="minorHAnsi" w:cstheme="minorHAnsi"/>
              </w:rPr>
              <w:t>Discussion should centre around the idea that each image represents one-tenth in different ways.</w:t>
            </w:r>
          </w:p>
        </w:tc>
      </w:tr>
      <w:tr w:rsidR="00BC6D78" w:rsidRPr="00FA605A" w14:paraId="203193AF" w14:textId="77777777" w:rsidTr="00FA605A">
        <w:tc>
          <w:tcPr>
            <w:tcW w:w="2405" w:type="dxa"/>
          </w:tcPr>
          <w:p w14:paraId="79913B96" w14:textId="77777777" w:rsidR="00BC6D78" w:rsidRPr="00FA605A" w:rsidRDefault="00BC6D78"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Explore</w:t>
            </w:r>
          </w:p>
          <w:p w14:paraId="53A7E6B2" w14:textId="29EFAEDF" w:rsidR="00BC6D78" w:rsidRPr="00FA605A" w:rsidRDefault="000273A6" w:rsidP="00FA605A">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35 -45</w:t>
            </w:r>
            <w:r w:rsidR="00BC6D78" w:rsidRPr="00FA605A">
              <w:rPr>
                <w:rFonts w:asciiTheme="minorHAnsi" w:hAnsiTheme="minorHAnsi" w:cstheme="minorHAnsi"/>
                <w:sz w:val="22"/>
                <w:szCs w:val="22"/>
              </w:rPr>
              <w:t xml:space="preserve"> mins</w:t>
            </w:r>
          </w:p>
        </w:tc>
        <w:tc>
          <w:tcPr>
            <w:tcW w:w="12126" w:type="dxa"/>
          </w:tcPr>
          <w:p w14:paraId="0E1627CF" w14:textId="070FC8E9" w:rsidR="00AD3F86" w:rsidRPr="00AD3F86" w:rsidRDefault="00AD3F86" w:rsidP="00AD3F86">
            <w:pPr>
              <w:rPr>
                <w:rFonts w:asciiTheme="minorHAnsi" w:eastAsiaTheme="minorEastAsia" w:hAnsiTheme="minorHAnsi" w:cstheme="minorHAnsi"/>
                <w:lang w:eastAsia="zh-CN"/>
              </w:rPr>
            </w:pPr>
            <w:r w:rsidRPr="00AD3F86">
              <w:rPr>
                <w:rFonts w:asciiTheme="minorHAnsi" w:eastAsiaTheme="minorEastAsia" w:hAnsiTheme="minorHAnsi" w:cstheme="minorHAnsi"/>
                <w:lang w:eastAsia="zh-CN"/>
              </w:rPr>
              <w:t xml:space="preserve">Introduce the challenge of finding an object in the classroom that is close in length to three, four or five drinking straws, placed end to end. Explain that they each only have one drinking straw to use as a measuring device. You might want to connect to ancient cultures such as Mayans or Ancient Egyptians that used measuring rods. Discuss ways to ensure accuracy when measuring with their informal measuring device. Provide several minutes to carry out the task. </w:t>
            </w:r>
          </w:p>
          <w:p w14:paraId="7D56D52F" w14:textId="77777777" w:rsidR="00AD3F86" w:rsidRPr="00AD3F86" w:rsidRDefault="00AD3F86" w:rsidP="00AD3F86">
            <w:pPr>
              <w:rPr>
                <w:rFonts w:asciiTheme="minorHAnsi" w:eastAsiaTheme="minorEastAsia" w:hAnsiTheme="minorHAnsi" w:cstheme="minorHAnsi"/>
                <w:lang w:eastAsia="zh-CN"/>
              </w:rPr>
            </w:pPr>
            <w:r w:rsidRPr="00AD3F86">
              <w:rPr>
                <w:rFonts w:asciiTheme="minorHAnsi" w:eastAsiaTheme="minorEastAsia" w:hAnsiTheme="minorHAnsi" w:cstheme="minorHAnsi"/>
                <w:lang w:eastAsia="zh-CN"/>
              </w:rPr>
              <w:t>Ask students to share their findings, explaining how they know if the object is close in length and how they can describe the length using the straw as one unit. Focus on the language they use to describe the part of the straw, such as a small bit/big bit, half the straw, quarter of the straw. Make explicit that when measuring we often need an accurate measurement. Set the challenge of dividing a second straw into 10 equal parts and introduce the term ‘tenths of a straw’. Discuss strategies to ensure the straw is cut into 10 equal parts. Students now re-measure their object and describe its length in units and tenths of a straw. They represent their measured object, using their choice of representation. Make connections between the fraction 1/10 and the decimal notation 0.1.</w:t>
            </w:r>
          </w:p>
          <w:p w14:paraId="073D7161" w14:textId="58CDB4BC" w:rsidR="00AD3F86" w:rsidRPr="00AD3F86" w:rsidRDefault="00AD3F86" w:rsidP="00AD3F86">
            <w:pPr>
              <w:rPr>
                <w:rFonts w:asciiTheme="minorHAnsi" w:eastAsiaTheme="minorEastAsia" w:hAnsiTheme="minorHAnsi" w:cstheme="minorHAnsi"/>
                <w:b/>
                <w:bCs/>
                <w:lang w:eastAsia="zh-CN"/>
              </w:rPr>
            </w:pPr>
            <w:r w:rsidRPr="00AD3F86">
              <w:rPr>
                <w:rFonts w:asciiTheme="minorHAnsi" w:eastAsiaTheme="minorEastAsia" w:hAnsiTheme="minorHAnsi" w:cstheme="minorHAnsi"/>
                <w:b/>
                <w:bCs/>
                <w:lang w:eastAsia="zh-CN"/>
              </w:rPr>
              <w:t>Explicit teaching</w:t>
            </w:r>
          </w:p>
          <w:p w14:paraId="5B333FAC" w14:textId="551E09D1" w:rsidR="00AD3F86" w:rsidRDefault="00AD3F86" w:rsidP="00AD3F86">
            <w:pPr>
              <w:rPr>
                <w:rFonts w:asciiTheme="minorHAnsi" w:eastAsiaTheme="minorEastAsia" w:hAnsiTheme="minorHAnsi" w:cstheme="minorHAnsi"/>
                <w:lang w:eastAsia="zh-CN"/>
              </w:rPr>
            </w:pPr>
            <w:r w:rsidRPr="00AD3F86">
              <w:rPr>
                <w:rFonts w:asciiTheme="minorHAnsi" w:eastAsiaTheme="minorEastAsia" w:hAnsiTheme="minorHAnsi" w:cstheme="minorHAnsi"/>
                <w:lang w:eastAsia="zh-CN"/>
              </w:rPr>
              <w:t>Make explicit how numbers slide in value when divided by 10. Explain that this is the same as multiplying by 1/10, which we can also say as 1/10 of.</w:t>
            </w:r>
          </w:p>
          <w:p w14:paraId="051DB5A4" w14:textId="581E947B" w:rsidR="00AD3F86" w:rsidRPr="004B1367" w:rsidRDefault="00AD3F86" w:rsidP="00AD3F86">
            <w:pPr>
              <w:rPr>
                <w:rFonts w:eastAsiaTheme="minorEastAsia"/>
                <w:sz w:val="18"/>
                <w:szCs w:val="18"/>
                <w:lang w:eastAsia="zh-CN"/>
              </w:rPr>
            </w:pPr>
            <w:r w:rsidRPr="00AD3F86">
              <w:rPr>
                <w:rFonts w:asciiTheme="minorHAnsi" w:eastAsiaTheme="minorEastAsia" w:hAnsiTheme="minorHAnsi" w:cstheme="minorHAnsi"/>
                <w:lang w:eastAsia="zh-CN"/>
              </w:rPr>
              <w:t xml:space="preserve">One-tenth of 1000 is 100, one-tenth of 100 is 10, one-tenth of 10 is 1, one-tenth of 1 is </w:t>
            </w:r>
            <w:proofErr w:type="gramStart"/>
            <w:r w:rsidRPr="00AD3F86">
              <w:rPr>
                <w:rFonts w:asciiTheme="minorHAnsi" w:eastAsiaTheme="minorEastAsia" w:hAnsiTheme="minorHAnsi" w:cstheme="minorHAnsi"/>
                <w:lang w:eastAsia="zh-CN"/>
              </w:rPr>
              <w:t>… ?</w:t>
            </w:r>
            <w:proofErr w:type="gramEnd"/>
          </w:p>
          <w:p w14:paraId="586238D4" w14:textId="77777777" w:rsidR="00BC6D78" w:rsidRDefault="00AD3F86" w:rsidP="00FA605A">
            <w:pPr>
              <w:spacing w:before="0" w:after="0" w:line="288" w:lineRule="auto"/>
              <w:rPr>
                <w:rFonts w:asciiTheme="minorHAnsi" w:hAnsiTheme="minorHAnsi" w:cstheme="minorHAnsi"/>
              </w:rPr>
            </w:pPr>
            <w:r w:rsidRPr="00AD3F86">
              <w:rPr>
                <w:rFonts w:asciiTheme="minorHAnsi" w:hAnsiTheme="minorHAnsi" w:cstheme="minorHAnsi"/>
                <w:noProof/>
              </w:rPr>
              <w:lastRenderedPageBreak/>
              <w:drawing>
                <wp:inline distT="0" distB="0" distL="0" distR="0" wp14:anchorId="3FDA6724" wp14:editId="60B1124F">
                  <wp:extent cx="4887007" cy="1133633"/>
                  <wp:effectExtent l="0" t="0" r="8890" b="9525"/>
                  <wp:docPr id="373931495" name="Picture 1" descr="Shows a row of numbers starting from the left: 1000, 100, 10 and 1&#10;Next row shows dividing the top numbers by 10 or multiplying by one tenth has the same effect. This is shown by the green arrows for each number along the top row. &#10;1000, divided by 10 or multiplied by one tenth is 100. 100, divided by 10 or multiplied by one tenth is 10. 10, divided by 10 or multiplied by one tenth is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931495" name="Picture 1" descr="Shows a row of numbers starting from the left: 1000, 100, 10 and 1&#10;Next row shows dividing the top numbers by 10 or multiplying by one tenth has the same effect. This is shown by the green arrows for each number along the top row. &#10;1000, divided by 10 or multiplied by one tenth is 100. 100, divided by 10 or multiplied by one tenth is 10. 10, divided by 10 or multiplied by one tenth is 1.&#10;"/>
                          <pic:cNvPicPr/>
                        </pic:nvPicPr>
                        <pic:blipFill>
                          <a:blip r:embed="rId18"/>
                          <a:stretch>
                            <a:fillRect/>
                          </a:stretch>
                        </pic:blipFill>
                        <pic:spPr>
                          <a:xfrm>
                            <a:off x="0" y="0"/>
                            <a:ext cx="4887007" cy="1133633"/>
                          </a:xfrm>
                          <a:prstGeom prst="rect">
                            <a:avLst/>
                          </a:prstGeom>
                        </pic:spPr>
                      </pic:pic>
                    </a:graphicData>
                  </a:graphic>
                </wp:inline>
              </w:drawing>
            </w:r>
          </w:p>
          <w:p w14:paraId="4926BB2B" w14:textId="77777777" w:rsidR="00AD3F86" w:rsidRPr="00AD3F86" w:rsidRDefault="00AD3F86" w:rsidP="00AD3F86">
            <w:pPr>
              <w:spacing w:before="0" w:after="0" w:line="288" w:lineRule="auto"/>
              <w:rPr>
                <w:rFonts w:asciiTheme="minorHAnsi" w:hAnsiTheme="minorHAnsi" w:cstheme="minorHAnsi"/>
              </w:rPr>
            </w:pPr>
            <w:r w:rsidRPr="00AD3F86">
              <w:rPr>
                <w:rFonts w:asciiTheme="minorHAnsi" w:hAnsiTheme="minorHAnsi" w:cstheme="minorHAnsi"/>
              </w:rPr>
              <w:t xml:space="preserve">If needed, remind students that ÷ 2 is the same as finding one-half (×1/2) of a number, for example, 12 ÷ 2 = 6 or 1/2×12=6=12×1/2 , and ÷ 4 is the same as finding one-quarter (×1/4) of a number, for example, 12 ÷ 4 = 3 or 1/4×12=3=12×1/4, so ÷ 10 is equivalent to ×1/10. </w:t>
            </w:r>
          </w:p>
          <w:p w14:paraId="5A86D4DE" w14:textId="77777777" w:rsidR="00AD3F86" w:rsidRPr="00AD3F86" w:rsidRDefault="00AD3F86" w:rsidP="00AD3F86">
            <w:pPr>
              <w:spacing w:before="0" w:after="0" w:line="288" w:lineRule="auto"/>
              <w:rPr>
                <w:rFonts w:asciiTheme="minorHAnsi" w:hAnsiTheme="minorHAnsi" w:cstheme="minorHAnsi"/>
                <w:b/>
                <w:bCs/>
              </w:rPr>
            </w:pPr>
            <w:r w:rsidRPr="00AD3F86">
              <w:rPr>
                <w:rFonts w:asciiTheme="minorHAnsi" w:hAnsiTheme="minorHAnsi" w:cstheme="minorHAnsi"/>
                <w:b/>
                <w:bCs/>
              </w:rPr>
              <w:t>CRA model</w:t>
            </w:r>
          </w:p>
          <w:p w14:paraId="01A11F7F" w14:textId="719A6C1A" w:rsidR="00AD3F86" w:rsidRDefault="00AD3F86" w:rsidP="00AD3F86">
            <w:pPr>
              <w:spacing w:before="0" w:after="0" w:line="288" w:lineRule="auto"/>
              <w:rPr>
                <w:rFonts w:asciiTheme="minorHAnsi" w:hAnsiTheme="minorHAnsi" w:cstheme="minorHAnsi"/>
              </w:rPr>
            </w:pPr>
            <w:r w:rsidRPr="00AD3F86">
              <w:rPr>
                <w:rFonts w:asciiTheme="minorHAnsi" w:hAnsiTheme="minorHAnsi" w:cstheme="minorHAnsi"/>
              </w:rPr>
              <w:t xml:space="preserve">Display the representations, grouping the objects being measured close in length to three, four or five </w:t>
            </w:r>
            <w:r w:rsidR="00E62247">
              <w:rPr>
                <w:rFonts w:asciiTheme="minorHAnsi" w:hAnsiTheme="minorHAnsi" w:cstheme="minorHAnsi"/>
              </w:rPr>
              <w:t>drinking</w:t>
            </w:r>
            <w:r w:rsidRPr="00AD3F86">
              <w:rPr>
                <w:rFonts w:asciiTheme="minorHAnsi" w:hAnsiTheme="minorHAnsi" w:cstheme="minorHAnsi"/>
              </w:rPr>
              <w:t xml:space="preserve"> straws. Ask students which object in each group is closest to the target length and to justify their response. Ask students to order the objects in each group, smallest to largest. Ask them to justify the order. </w:t>
            </w:r>
          </w:p>
          <w:p w14:paraId="1D41EC42" w14:textId="77777777" w:rsidR="00AD3F86" w:rsidRPr="00AD3F86" w:rsidRDefault="00AD3F86" w:rsidP="00AD3F86">
            <w:pPr>
              <w:spacing w:before="0" w:after="0" w:line="288" w:lineRule="auto"/>
              <w:rPr>
                <w:rFonts w:asciiTheme="minorHAnsi" w:hAnsiTheme="minorHAnsi" w:cstheme="minorHAnsi"/>
              </w:rPr>
            </w:pPr>
            <w:r w:rsidRPr="00AD3F86">
              <w:rPr>
                <w:rFonts w:asciiTheme="minorHAnsi" w:hAnsiTheme="minorHAnsi" w:cstheme="minorHAnsi"/>
              </w:rPr>
              <w:t>When students are comparing the lengths of objects, ask when they would choose to label something closer to 3 straws long or closer to 4 straws long – where is the tipping point at which it becomes 4 not 3?</w:t>
            </w:r>
          </w:p>
          <w:p w14:paraId="065F1370" w14:textId="5CECA93A" w:rsidR="00AD3F86" w:rsidRPr="00E009CC" w:rsidRDefault="00AD3F86" w:rsidP="00AD3F86">
            <w:pPr>
              <w:spacing w:before="0" w:after="0" w:line="288" w:lineRule="auto"/>
              <w:rPr>
                <w:rFonts w:asciiTheme="minorHAnsi" w:hAnsiTheme="minorHAnsi" w:cstheme="minorHAnsi"/>
                <w:b/>
                <w:bCs/>
              </w:rPr>
            </w:pPr>
            <w:r w:rsidRPr="00E009CC">
              <w:rPr>
                <w:rFonts w:asciiTheme="minorHAnsi" w:hAnsiTheme="minorHAnsi" w:cstheme="minorHAnsi"/>
                <w:b/>
                <w:bCs/>
              </w:rPr>
              <w:t>Differentiation</w:t>
            </w:r>
          </w:p>
          <w:p w14:paraId="389FCB07" w14:textId="77777777" w:rsidR="00AD3F86" w:rsidRDefault="00AD3F86" w:rsidP="00AD3F86">
            <w:pPr>
              <w:spacing w:before="0" w:after="0" w:line="288" w:lineRule="auto"/>
              <w:rPr>
                <w:rFonts w:asciiTheme="minorHAnsi" w:hAnsiTheme="minorHAnsi" w:cstheme="minorHAnsi"/>
              </w:rPr>
            </w:pPr>
            <w:r w:rsidRPr="00AD3F86">
              <w:rPr>
                <w:rFonts w:asciiTheme="minorHAnsi" w:hAnsiTheme="minorHAnsi" w:cstheme="minorHAnsi"/>
              </w:rPr>
              <w:t>Limited fine motor skills: use a straw graduated into 10 equal parts using a marker instead of cutting into parts or print a line equal in length to the straw with marked in tenths to allow student to still cut the straws (for example, a table 10 x 1, with appropriate column width and no top border).</w:t>
            </w:r>
          </w:p>
          <w:p w14:paraId="62CC5831" w14:textId="77777777" w:rsidR="00AD3F86" w:rsidRDefault="00AD3F86" w:rsidP="00AD3F86">
            <w:pPr>
              <w:spacing w:before="0" w:after="0" w:line="288" w:lineRule="auto"/>
              <w:rPr>
                <w:rFonts w:asciiTheme="minorHAnsi" w:hAnsiTheme="minorHAnsi" w:cstheme="minorHAnsi"/>
              </w:rPr>
            </w:pPr>
            <w:r w:rsidRPr="00AD3F86">
              <w:rPr>
                <w:rFonts w:asciiTheme="minorHAnsi" w:hAnsiTheme="minorHAnsi" w:cstheme="minorHAnsi"/>
                <w:noProof/>
              </w:rPr>
              <w:drawing>
                <wp:inline distT="0" distB="0" distL="0" distR="0" wp14:anchorId="11D356E8" wp14:editId="47AA8346">
                  <wp:extent cx="7316221" cy="295316"/>
                  <wp:effectExtent l="0" t="0" r="0" b="9525"/>
                  <wp:docPr id="170988537" name="Picture 1" descr="An empty table 10 x 1, with no top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88537" name="Picture 1" descr="An empty table 10 x 1, with no top border."/>
                          <pic:cNvPicPr/>
                        </pic:nvPicPr>
                        <pic:blipFill>
                          <a:blip r:embed="rId19"/>
                          <a:stretch>
                            <a:fillRect/>
                          </a:stretch>
                        </pic:blipFill>
                        <pic:spPr>
                          <a:xfrm>
                            <a:off x="0" y="0"/>
                            <a:ext cx="7316221" cy="295316"/>
                          </a:xfrm>
                          <a:prstGeom prst="rect">
                            <a:avLst/>
                          </a:prstGeom>
                        </pic:spPr>
                      </pic:pic>
                    </a:graphicData>
                  </a:graphic>
                </wp:inline>
              </w:drawing>
            </w:r>
          </w:p>
          <w:p w14:paraId="565A5185" w14:textId="77777777" w:rsidR="00AD3F86" w:rsidRPr="00AD3F86" w:rsidRDefault="00AD3F86" w:rsidP="00AD3F86">
            <w:pPr>
              <w:spacing w:before="0" w:after="0" w:line="288" w:lineRule="auto"/>
              <w:rPr>
                <w:rFonts w:asciiTheme="minorHAnsi" w:hAnsiTheme="minorHAnsi" w:cstheme="minorHAnsi"/>
              </w:rPr>
            </w:pPr>
            <w:r w:rsidRPr="00AD3F86">
              <w:rPr>
                <w:rFonts w:asciiTheme="minorHAnsi" w:hAnsiTheme="minorHAnsi" w:cstheme="minorHAnsi"/>
              </w:rPr>
              <w:t xml:space="preserve">Enabling prompts: How can you add the tenths of a straw? </w:t>
            </w:r>
          </w:p>
          <w:p w14:paraId="120D3832" w14:textId="61F64124" w:rsidR="00AD3F86" w:rsidRPr="00FA605A" w:rsidRDefault="00AD3F86" w:rsidP="00AD3F86">
            <w:pPr>
              <w:spacing w:before="0" w:after="0" w:line="288" w:lineRule="auto"/>
              <w:rPr>
                <w:rFonts w:asciiTheme="minorHAnsi" w:hAnsiTheme="minorHAnsi" w:cstheme="minorHAnsi"/>
              </w:rPr>
            </w:pPr>
            <w:r w:rsidRPr="00AD3F86">
              <w:rPr>
                <w:rFonts w:asciiTheme="minorHAnsi" w:hAnsiTheme="minorHAnsi" w:cstheme="minorHAnsi"/>
              </w:rPr>
              <w:t>Extending prompts: What could you do if objects are very close in length? Can you be more accurate than measuring in tenths of a straw?</w:t>
            </w:r>
          </w:p>
        </w:tc>
      </w:tr>
      <w:tr w:rsidR="00BC6D78" w:rsidRPr="00FA605A" w14:paraId="259DFA46" w14:textId="77777777" w:rsidTr="00FA605A">
        <w:trPr>
          <w:trHeight w:val="617"/>
        </w:trPr>
        <w:tc>
          <w:tcPr>
            <w:tcW w:w="2405" w:type="dxa"/>
          </w:tcPr>
          <w:p w14:paraId="28FB58EC" w14:textId="77777777" w:rsidR="00BC6D78" w:rsidRPr="00FA605A" w:rsidRDefault="00BC6D78"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Summary and reflection</w:t>
            </w:r>
          </w:p>
          <w:p w14:paraId="4D8F1FFD" w14:textId="6E9FEC75" w:rsidR="00BC6D78" w:rsidRPr="00FA605A" w:rsidRDefault="00E24C36" w:rsidP="00FA605A">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w:t>
            </w:r>
            <w:r w:rsidR="00BC6D78" w:rsidRPr="00FA605A">
              <w:rPr>
                <w:rFonts w:asciiTheme="minorHAnsi" w:hAnsiTheme="minorHAnsi" w:cstheme="minorHAnsi"/>
                <w:sz w:val="22"/>
                <w:szCs w:val="22"/>
              </w:rPr>
              <w:t>–</w:t>
            </w:r>
            <w:r>
              <w:rPr>
                <w:rFonts w:asciiTheme="minorHAnsi" w:hAnsiTheme="minorHAnsi" w:cstheme="minorHAnsi"/>
                <w:sz w:val="22"/>
                <w:szCs w:val="22"/>
              </w:rPr>
              <w:t>10</w:t>
            </w:r>
            <w:r w:rsidR="00BC6D78" w:rsidRPr="00FA605A">
              <w:rPr>
                <w:rFonts w:asciiTheme="minorHAnsi" w:hAnsiTheme="minorHAnsi" w:cstheme="minorHAnsi"/>
                <w:sz w:val="22"/>
                <w:szCs w:val="22"/>
              </w:rPr>
              <w:t xml:space="preserve"> mins</w:t>
            </w:r>
          </w:p>
        </w:tc>
        <w:tc>
          <w:tcPr>
            <w:tcW w:w="12126" w:type="dxa"/>
          </w:tcPr>
          <w:p w14:paraId="32C3108A" w14:textId="77777777" w:rsidR="000273A6" w:rsidRPr="000273A6" w:rsidRDefault="000273A6" w:rsidP="000273A6">
            <w:pPr>
              <w:spacing w:before="0" w:after="0" w:line="288" w:lineRule="auto"/>
              <w:rPr>
                <w:rFonts w:asciiTheme="minorHAnsi" w:hAnsiTheme="minorHAnsi" w:cstheme="minorHAnsi"/>
              </w:rPr>
            </w:pPr>
            <w:r w:rsidRPr="000273A6">
              <w:rPr>
                <w:rFonts w:asciiTheme="minorHAnsi" w:hAnsiTheme="minorHAnsi" w:cstheme="minorHAnsi"/>
              </w:rPr>
              <w:t xml:space="preserve">Pose the problem of needing an even more accurate measurement than one-tenth of the straw. Some students may have measured using the tenth divided into 10 parts. Discuss possible strategies. </w:t>
            </w:r>
          </w:p>
          <w:p w14:paraId="3CFA6D4C" w14:textId="77777777" w:rsidR="000273A6" w:rsidRDefault="000273A6" w:rsidP="000273A6">
            <w:pPr>
              <w:spacing w:before="0" w:after="0" w:line="288" w:lineRule="auto"/>
              <w:rPr>
                <w:rFonts w:asciiTheme="minorHAnsi" w:hAnsiTheme="minorHAnsi" w:cstheme="minorHAnsi"/>
              </w:rPr>
            </w:pPr>
            <w:r w:rsidRPr="000273A6">
              <w:rPr>
                <w:rFonts w:asciiTheme="minorHAnsi" w:hAnsiTheme="minorHAnsi" w:cstheme="minorHAnsi"/>
              </w:rPr>
              <w:t>Guide discussion towards dividing one-tenth of a straw into a further 10 parts and describe as hundredths.</w:t>
            </w:r>
          </w:p>
          <w:p w14:paraId="6E3FC00B" w14:textId="77777777" w:rsidR="000273A6" w:rsidRDefault="000273A6" w:rsidP="000273A6">
            <w:pPr>
              <w:spacing w:before="0" w:after="0" w:line="288" w:lineRule="auto"/>
              <w:rPr>
                <w:rFonts w:asciiTheme="minorHAnsi" w:hAnsiTheme="minorHAnsi" w:cstheme="minorHAnsi"/>
              </w:rPr>
            </w:pPr>
            <w:r w:rsidRPr="000273A6">
              <w:rPr>
                <w:rFonts w:asciiTheme="minorHAnsi" w:hAnsiTheme="minorHAnsi" w:cstheme="minorHAnsi"/>
              </w:rPr>
              <w:t xml:space="preserve">Ask them next to consider if that were to be cut into a further 10 parts what would we have (thousandths). </w:t>
            </w:r>
          </w:p>
          <w:p w14:paraId="1EB76082" w14:textId="77777777" w:rsidR="000273A6" w:rsidRDefault="000273A6" w:rsidP="000273A6">
            <w:pPr>
              <w:spacing w:before="0" w:after="0" w:line="288" w:lineRule="auto"/>
              <w:rPr>
                <w:rFonts w:asciiTheme="minorHAnsi" w:hAnsiTheme="minorHAnsi" w:cstheme="minorHAnsi"/>
              </w:rPr>
            </w:pPr>
            <w:r w:rsidRPr="000273A6">
              <w:rPr>
                <w:rFonts w:asciiTheme="minorHAnsi" w:hAnsiTheme="minorHAnsi" w:cstheme="minorHAnsi"/>
              </w:rPr>
              <w:t xml:space="preserve">Draw a place value chart using a straw as the unit. </w:t>
            </w:r>
          </w:p>
          <w:p w14:paraId="7BFE0E19" w14:textId="77777777" w:rsidR="000273A6" w:rsidRPr="000273A6" w:rsidRDefault="000273A6" w:rsidP="000273A6">
            <w:pPr>
              <w:spacing w:before="0" w:after="0" w:line="288" w:lineRule="auto"/>
              <w:rPr>
                <w:rFonts w:asciiTheme="minorHAnsi" w:hAnsiTheme="minorHAnsi" w:cstheme="minorHAnsi"/>
              </w:rPr>
            </w:pPr>
            <w:r w:rsidRPr="000273A6">
              <w:rPr>
                <w:rFonts w:asciiTheme="minorHAnsi" w:hAnsiTheme="minorHAnsi" w:cstheme="minorHAnsi"/>
              </w:rPr>
              <w:t xml:space="preserve">Compare to a standard place value chart. </w:t>
            </w:r>
          </w:p>
          <w:p w14:paraId="23FFC10E" w14:textId="4B41AD3A" w:rsidR="00BC6D78" w:rsidRPr="00FA605A" w:rsidRDefault="000273A6" w:rsidP="000273A6">
            <w:pPr>
              <w:spacing w:before="0" w:after="0" w:line="288" w:lineRule="auto"/>
              <w:rPr>
                <w:rFonts w:asciiTheme="minorHAnsi" w:hAnsiTheme="minorHAnsi" w:cstheme="minorHAnsi"/>
              </w:rPr>
            </w:pPr>
            <w:r w:rsidRPr="000273A6">
              <w:rPr>
                <w:rFonts w:asciiTheme="minorHAnsi" w:hAnsiTheme="minorHAnsi" w:cstheme="minorHAnsi"/>
              </w:rPr>
              <w:lastRenderedPageBreak/>
              <w:t>Ask students to reflect on how the use of a straw is similar and different to using a ruler or tape measure.</w:t>
            </w:r>
          </w:p>
        </w:tc>
      </w:tr>
      <w:tr w:rsidR="00BC6D78" w:rsidRPr="00FA605A" w14:paraId="2F6854FB" w14:textId="77777777" w:rsidTr="00FA605A">
        <w:trPr>
          <w:trHeight w:val="725"/>
        </w:trPr>
        <w:tc>
          <w:tcPr>
            <w:tcW w:w="2405" w:type="dxa"/>
          </w:tcPr>
          <w:p w14:paraId="11E528A2" w14:textId="45A0C5B2" w:rsidR="00BC6D78" w:rsidRPr="006313EB" w:rsidRDefault="00BC6D78" w:rsidP="00FA605A">
            <w:pPr>
              <w:pStyle w:val="MathsTableHeading1"/>
              <w:spacing w:before="0" w:after="0" w:line="288" w:lineRule="auto"/>
              <w:rPr>
                <w:rFonts w:asciiTheme="minorHAnsi" w:hAnsiTheme="minorHAnsi" w:cstheme="minorHAnsi"/>
                <w:sz w:val="22"/>
                <w:szCs w:val="22"/>
              </w:rPr>
            </w:pPr>
            <w:r w:rsidRPr="006313EB">
              <w:rPr>
                <w:rFonts w:asciiTheme="minorHAnsi" w:hAnsiTheme="minorHAnsi" w:cstheme="minorHAnsi"/>
                <w:sz w:val="22"/>
                <w:szCs w:val="22"/>
              </w:rPr>
              <w:lastRenderedPageBreak/>
              <w:t>Assessment</w:t>
            </w:r>
          </w:p>
        </w:tc>
        <w:tc>
          <w:tcPr>
            <w:tcW w:w="12126" w:type="dxa"/>
          </w:tcPr>
          <w:p w14:paraId="529A31D2" w14:textId="4C888541" w:rsidR="00076307" w:rsidRPr="00076307" w:rsidRDefault="00076307" w:rsidP="00FA605A">
            <w:pPr>
              <w:spacing w:before="0" w:after="0" w:line="288" w:lineRule="auto"/>
              <w:rPr>
                <w:rFonts w:asciiTheme="minorHAnsi" w:hAnsiTheme="minorHAnsi" w:cstheme="minorHAnsi"/>
              </w:rPr>
            </w:pPr>
            <w:r w:rsidRPr="00076307">
              <w:rPr>
                <w:rFonts w:asciiTheme="minorHAnsi" w:hAnsiTheme="minorHAnsi" w:cstheme="minorHAnsi"/>
              </w:rPr>
              <w:t>The following formative assessment is suggested for this lesson.</w:t>
            </w:r>
          </w:p>
          <w:p w14:paraId="3F1CD0D5" w14:textId="5F36C115" w:rsidR="006313EB" w:rsidRPr="00315471" w:rsidRDefault="006313EB" w:rsidP="00FA605A">
            <w:pPr>
              <w:spacing w:before="0" w:after="0" w:line="288" w:lineRule="auto"/>
              <w:rPr>
                <w:rFonts w:asciiTheme="minorHAnsi" w:hAnsiTheme="minorHAnsi" w:cstheme="minorHAnsi"/>
                <w:b/>
                <w:bCs/>
              </w:rPr>
            </w:pPr>
            <w:r w:rsidRPr="00315471">
              <w:rPr>
                <w:rFonts w:asciiTheme="minorHAnsi" w:hAnsiTheme="minorHAnsi" w:cstheme="minorHAnsi"/>
                <w:b/>
                <w:bCs/>
              </w:rPr>
              <w:t xml:space="preserve">Exit </w:t>
            </w:r>
            <w:proofErr w:type="gramStart"/>
            <w:r w:rsidRPr="00315471">
              <w:rPr>
                <w:rFonts w:asciiTheme="minorHAnsi" w:hAnsiTheme="minorHAnsi" w:cstheme="minorHAnsi"/>
                <w:b/>
                <w:bCs/>
              </w:rPr>
              <w:t>ticket</w:t>
            </w:r>
            <w:proofErr w:type="gramEnd"/>
            <w:r w:rsidRPr="00315471">
              <w:rPr>
                <w:rFonts w:asciiTheme="minorHAnsi" w:hAnsiTheme="minorHAnsi" w:cstheme="minorHAnsi"/>
                <w:b/>
                <w:bCs/>
              </w:rPr>
              <w:t xml:space="preserve"> </w:t>
            </w:r>
          </w:p>
          <w:p w14:paraId="05E324FE" w14:textId="156DE704" w:rsidR="00BC6D78" w:rsidRDefault="006313EB" w:rsidP="00FA605A">
            <w:pPr>
              <w:spacing w:before="0" w:after="0" w:line="288" w:lineRule="auto"/>
              <w:rPr>
                <w:rFonts w:asciiTheme="minorHAnsi" w:hAnsiTheme="minorHAnsi" w:cstheme="minorHAnsi"/>
              </w:rPr>
            </w:pPr>
            <w:r>
              <w:rPr>
                <w:rFonts w:asciiTheme="minorHAnsi" w:hAnsiTheme="minorHAnsi" w:cstheme="minorHAnsi"/>
              </w:rPr>
              <w:t xml:space="preserve">Choose any item from the classroom and describe its length in units of a whole </w:t>
            </w:r>
            <w:r w:rsidR="00E62247">
              <w:rPr>
                <w:rFonts w:asciiTheme="minorHAnsi" w:hAnsiTheme="minorHAnsi" w:cstheme="minorHAnsi"/>
              </w:rPr>
              <w:t xml:space="preserve">drinking </w:t>
            </w:r>
            <w:r>
              <w:rPr>
                <w:rFonts w:asciiTheme="minorHAnsi" w:hAnsiTheme="minorHAnsi" w:cstheme="minorHAnsi"/>
              </w:rPr>
              <w:t xml:space="preserve">straw and decimal. </w:t>
            </w:r>
          </w:p>
          <w:p w14:paraId="13803C86" w14:textId="7D2B8FF2" w:rsidR="006313EB" w:rsidRDefault="006313EB" w:rsidP="006313EB">
            <w:pPr>
              <w:spacing w:before="0" w:after="0" w:line="288" w:lineRule="auto"/>
              <w:rPr>
                <w:rFonts w:asciiTheme="minorHAnsi" w:hAnsiTheme="minorHAnsi" w:cstheme="minorHAnsi"/>
              </w:rPr>
            </w:pPr>
            <w:r w:rsidRPr="00AD3F86">
              <w:rPr>
                <w:rFonts w:asciiTheme="minorHAnsi" w:hAnsiTheme="minorHAnsi" w:cstheme="minorHAnsi"/>
              </w:rPr>
              <w:t xml:space="preserve">Enabling prompts: </w:t>
            </w:r>
            <w:r w:rsidR="00E62247">
              <w:rPr>
                <w:rFonts w:asciiTheme="minorHAnsi" w:hAnsiTheme="minorHAnsi" w:cstheme="minorHAnsi"/>
              </w:rPr>
              <w:t>What is the length of your chosen item measured using a drinking straw</w:t>
            </w:r>
            <w:r w:rsidRPr="00AD3F86">
              <w:rPr>
                <w:rFonts w:asciiTheme="minorHAnsi" w:hAnsiTheme="minorHAnsi" w:cstheme="minorHAnsi"/>
              </w:rPr>
              <w:t xml:space="preserve">? </w:t>
            </w:r>
          </w:p>
          <w:p w14:paraId="6B831FD4" w14:textId="05E5595F" w:rsidR="006313EB" w:rsidRDefault="006313EB" w:rsidP="006313EB">
            <w:pPr>
              <w:spacing w:before="0" w:after="0" w:line="288" w:lineRule="auto"/>
              <w:rPr>
                <w:rFonts w:asciiTheme="minorHAnsi" w:hAnsiTheme="minorHAnsi" w:cstheme="minorHAnsi"/>
              </w:rPr>
            </w:pPr>
            <w:r w:rsidRPr="00AD3F86">
              <w:rPr>
                <w:rFonts w:asciiTheme="minorHAnsi" w:hAnsiTheme="minorHAnsi" w:cstheme="minorHAnsi"/>
              </w:rPr>
              <w:t xml:space="preserve">Extending prompts: </w:t>
            </w:r>
            <w:r w:rsidR="00E62247">
              <w:rPr>
                <w:rFonts w:asciiTheme="minorHAnsi" w:hAnsiTheme="minorHAnsi" w:cstheme="minorHAnsi"/>
              </w:rPr>
              <w:t xml:space="preserve">How can you accurately measure the length of your chosen item using a drinking straw? </w:t>
            </w:r>
          </w:p>
          <w:p w14:paraId="18401527" w14:textId="0DE77DFE" w:rsidR="00E62247" w:rsidRDefault="00E62247" w:rsidP="006313EB">
            <w:pPr>
              <w:spacing w:before="0" w:after="0" w:line="288" w:lineRule="auto"/>
              <w:rPr>
                <w:rFonts w:asciiTheme="minorHAnsi" w:hAnsiTheme="minorHAnsi" w:cstheme="minorHAnsi"/>
              </w:rPr>
            </w:pPr>
            <w:r>
              <w:rPr>
                <w:rFonts w:asciiTheme="minorHAnsi" w:hAnsiTheme="minorHAnsi" w:cstheme="minorHAnsi"/>
              </w:rPr>
              <w:t xml:space="preserve">Assess students on their use of tenths of a straw or </w:t>
            </w:r>
            <w:r w:rsidR="00F12902">
              <w:rPr>
                <w:rFonts w:asciiTheme="minorHAnsi" w:hAnsiTheme="minorHAnsi" w:cstheme="minorHAnsi"/>
              </w:rPr>
              <w:t>whether</w:t>
            </w:r>
            <w:r>
              <w:rPr>
                <w:rFonts w:asciiTheme="minorHAnsi" w:hAnsiTheme="minorHAnsi" w:cstheme="minorHAnsi"/>
              </w:rPr>
              <w:t xml:space="preserve"> they more accurately describe length in hundredths of a straw. </w:t>
            </w:r>
          </w:p>
          <w:p w14:paraId="5E0D6E00" w14:textId="77777777" w:rsidR="006313EB" w:rsidRDefault="006313EB" w:rsidP="00FA605A">
            <w:pPr>
              <w:spacing w:before="0" w:after="0" w:line="288" w:lineRule="auto"/>
              <w:rPr>
                <w:rFonts w:asciiTheme="minorHAnsi" w:hAnsiTheme="minorHAnsi" w:cstheme="minorHAnsi"/>
              </w:rPr>
            </w:pPr>
          </w:p>
          <w:p w14:paraId="659F6812" w14:textId="7184E467" w:rsidR="006313EB" w:rsidRPr="006313EB" w:rsidRDefault="006313EB" w:rsidP="00FA605A">
            <w:pPr>
              <w:spacing w:before="0" w:after="0" w:line="288" w:lineRule="auto"/>
              <w:rPr>
                <w:rFonts w:asciiTheme="minorHAnsi" w:hAnsiTheme="minorHAnsi" w:cstheme="minorHAnsi"/>
              </w:rPr>
            </w:pPr>
          </w:p>
        </w:tc>
      </w:tr>
    </w:tbl>
    <w:p w14:paraId="1A4FD81F" w14:textId="77777777" w:rsidR="00BC6D78" w:rsidRPr="00EA7581" w:rsidRDefault="00BC6D78" w:rsidP="00E002EA">
      <w:pPr>
        <w:rPr>
          <w:b/>
          <w:sz w:val="20"/>
          <w:szCs w:val="20"/>
        </w:rPr>
      </w:pPr>
    </w:p>
    <w:sectPr w:rsidR="00BC6D78" w:rsidRPr="00EA7581" w:rsidSect="001001C4">
      <w:headerReference w:type="default" r:id="rId20"/>
      <w:footerReference w:type="default" r:id="rId21"/>
      <w:headerReference w:type="first" r:id="rId22"/>
      <w:footerReference w:type="first" r:id="rId23"/>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E0D01" w14:textId="77777777" w:rsidR="00A177FE" w:rsidRDefault="00A177FE" w:rsidP="00F0245B">
      <w:r>
        <w:separator/>
      </w:r>
    </w:p>
  </w:endnote>
  <w:endnote w:type="continuationSeparator" w:id="0">
    <w:p w14:paraId="2700F8FE" w14:textId="77777777" w:rsidR="00A177FE" w:rsidRDefault="00A177FE"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altName w:val="Times New Roman"/>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1961D4" w:rsidRDefault="001961D4">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07098A8D">
              <wp:simplePos x="0" y="0"/>
              <wp:positionH relativeFrom="column">
                <wp:posOffset>457200</wp:posOffset>
              </wp:positionH>
              <wp:positionV relativeFrom="paragraph">
                <wp:posOffset>109220</wp:posOffset>
              </wp:positionV>
              <wp:extent cx="6268433" cy="509016"/>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77777777" w:rsidR="001961D4" w:rsidRPr="00BB4615" w:rsidRDefault="001961D4" w:rsidP="00E97D82">
                            <w:pPr>
                              <w:pStyle w:val="copyrightfooter"/>
                              <w:rPr>
                                <w:lang w:val="en-GB"/>
                              </w:rPr>
                            </w:pPr>
                            <w:r w:rsidRPr="00BB4615">
                              <w:rPr>
                                <w:lang w:val="en-GB"/>
                              </w:rPr>
                              <w:t>© 2020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EFE55C" w14:textId="314118DA" w:rsidR="001961D4" w:rsidRPr="00325A0F" w:rsidRDefault="001961D4" w:rsidP="00E97D82">
                            <w:r w:rsidRPr="00325A0F">
                              <w:rPr>
                                <w:noProof/>
                              </w:rPr>
                              <w:fldChar w:fldCharType="begin"/>
                            </w:r>
                            <w:r w:rsidRPr="00325A0F">
                              <w:rPr>
                                <w:noProof/>
                              </w:rPr>
                              <w:instrText xml:space="preserve">PAGE  </w:instrText>
                            </w:r>
                            <w:r w:rsidRPr="00325A0F">
                              <w:rPr>
                                <w:noProof/>
                              </w:rPr>
                              <w:fldChar w:fldCharType="separate"/>
                            </w:r>
                            <w:r w:rsidR="00547867">
                              <w:rPr>
                                <w:noProof/>
                              </w:rPr>
                              <w:t>14</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4B38E6" id="Group 27" o:spid="_x0000_s1026" alt="&quot;&quot;" style="position:absolute;margin-left:36pt;margin-top:8.6pt;width:493.6pt;height:40.1pt;z-index:251661312"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77777777" w:rsidR="001961D4" w:rsidRPr="00BB4615" w:rsidRDefault="001961D4" w:rsidP="00E97D82">
                      <w:pPr>
                        <w:pStyle w:val="copyrightfooter"/>
                        <w:rPr>
                          <w:lang w:val="en-GB"/>
                        </w:rPr>
                      </w:pPr>
                      <w:r w:rsidRPr="00BB4615">
                        <w:rPr>
                          <w:lang w:val="en-GB"/>
                        </w:rPr>
                        <w:t>© 2020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CEFE55C" w14:textId="314118DA" w:rsidR="001961D4" w:rsidRPr="00325A0F" w:rsidRDefault="001961D4" w:rsidP="00E97D82">
                      <w:r w:rsidRPr="00325A0F">
                        <w:rPr>
                          <w:noProof/>
                        </w:rPr>
                        <w:fldChar w:fldCharType="begin"/>
                      </w:r>
                      <w:r w:rsidRPr="00325A0F">
                        <w:rPr>
                          <w:noProof/>
                        </w:rPr>
                        <w:instrText xml:space="preserve">PAGE  </w:instrText>
                      </w:r>
                      <w:r w:rsidRPr="00325A0F">
                        <w:rPr>
                          <w:noProof/>
                        </w:rPr>
                        <w:fldChar w:fldCharType="separate"/>
                      </w:r>
                      <w:r w:rsidR="00547867">
                        <w:rPr>
                          <w:noProof/>
                        </w:rPr>
                        <w:t>14</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1961D4" w:rsidRDefault="001961D4">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94B4100">
              <wp:simplePos x="0" y="0"/>
              <wp:positionH relativeFrom="column">
                <wp:posOffset>457200</wp:posOffset>
              </wp:positionH>
              <wp:positionV relativeFrom="paragraph">
                <wp:posOffset>109220</wp:posOffset>
              </wp:positionV>
              <wp:extent cx="6268433" cy="509016"/>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D9819F" w14:textId="2648FD7B" w:rsidR="001961D4" w:rsidRPr="00325A0F" w:rsidRDefault="001961D4" w:rsidP="00E97D82">
                            <w:r w:rsidRPr="00325A0F">
                              <w:rPr>
                                <w:noProof/>
                              </w:rPr>
                              <w:fldChar w:fldCharType="begin"/>
                            </w:r>
                            <w:r w:rsidRPr="00325A0F">
                              <w:rPr>
                                <w:noProof/>
                              </w:rPr>
                              <w:instrText xml:space="preserve">PAGE  </w:instrText>
                            </w:r>
                            <w:r w:rsidRPr="00325A0F">
                              <w:rPr>
                                <w:noProof/>
                              </w:rPr>
                              <w:fldChar w:fldCharType="separate"/>
                            </w:r>
                            <w:r w:rsidR="00FF7E88">
                              <w:rPr>
                                <w:noProof/>
                              </w:rPr>
                              <w:t>2</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DC29B1" id="Group 7" o:spid="_x0000_s1030" alt="&quot;&quot;" style="position:absolute;margin-left:36pt;margin-top:8.6pt;width:493.6pt;height:40.1pt;z-index:251659264"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Dpe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CNAAAAAFJnaHRs&#10;b25nAAABkw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M4&#10;QklNBAwAAAAAByUAAAABAAAAYQAAACIAAAEkAAAmyAAABwkAG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shape id="Text Box 18" o:spid="_x0000_s1033"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2D9819F" w14:textId="2648FD7B" w:rsidR="001961D4" w:rsidRPr="00325A0F" w:rsidRDefault="001961D4" w:rsidP="00E97D82">
                      <w:r w:rsidRPr="00325A0F">
                        <w:rPr>
                          <w:noProof/>
                        </w:rPr>
                        <w:fldChar w:fldCharType="begin"/>
                      </w:r>
                      <w:r w:rsidRPr="00325A0F">
                        <w:rPr>
                          <w:noProof/>
                        </w:rPr>
                        <w:instrText xml:space="preserve">PAGE  </w:instrText>
                      </w:r>
                      <w:r w:rsidRPr="00325A0F">
                        <w:rPr>
                          <w:noProof/>
                        </w:rPr>
                        <w:fldChar w:fldCharType="separate"/>
                      </w:r>
                      <w:r w:rsidR="00FF7E88">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A17BC" w14:textId="77777777" w:rsidR="00A177FE" w:rsidRDefault="00A177FE" w:rsidP="00F0245B">
      <w:r>
        <w:separator/>
      </w:r>
    </w:p>
  </w:footnote>
  <w:footnote w:type="continuationSeparator" w:id="0">
    <w:p w14:paraId="4B9023E4" w14:textId="77777777" w:rsidR="00A177FE" w:rsidRDefault="00A177FE"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1961D4" w:rsidRDefault="001961D4">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61EE8BF1" w:rsidR="001961D4" w:rsidRDefault="002E208B" w:rsidP="00F0245B">
    <w:pPr>
      <w:pStyle w:val="Header"/>
    </w:pPr>
    <w:r>
      <w:rPr>
        <w:noProof/>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59724EFC"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B7712"/>
    <w:multiLevelType w:val="hybridMultilevel"/>
    <w:tmpl w:val="F1BE8E7E"/>
    <w:lvl w:ilvl="0" w:tplc="B1B4E34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4" w15:restartNumberingAfterBreak="0">
    <w:nsid w:val="41A64245"/>
    <w:multiLevelType w:val="hybridMultilevel"/>
    <w:tmpl w:val="327C14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EA54E20"/>
    <w:multiLevelType w:val="hybridMultilevel"/>
    <w:tmpl w:val="AA0298A0"/>
    <w:lvl w:ilvl="0" w:tplc="B1B4E34C">
      <w:numFmt w:val="bullet"/>
      <w:lvlText w:val="•"/>
      <w:lvlJc w:val="left"/>
      <w:pPr>
        <w:ind w:left="389" w:hanging="360"/>
      </w:pPr>
      <w:rPr>
        <w:rFonts w:ascii="Calibri" w:eastAsiaTheme="minorHAnsi" w:hAnsi="Calibri" w:cs="Calibri"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6" w15:restartNumberingAfterBreak="0">
    <w:nsid w:val="7DF86148"/>
    <w:multiLevelType w:val="hybridMultilevel"/>
    <w:tmpl w:val="B50AC930"/>
    <w:lvl w:ilvl="0" w:tplc="B1B4E34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12352769">
    <w:abstractNumId w:val="1"/>
  </w:num>
  <w:num w:numId="2" w16cid:durableId="698893365">
    <w:abstractNumId w:val="3"/>
  </w:num>
  <w:num w:numId="3" w16cid:durableId="1923679917">
    <w:abstractNumId w:val="0"/>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858616722">
    <w:abstractNumId w:val="0"/>
  </w:num>
  <w:num w:numId="5" w16cid:durableId="1396859768">
    <w:abstractNumId w:val="4"/>
  </w:num>
  <w:num w:numId="6" w16cid:durableId="1673558500">
    <w:abstractNumId w:val="6"/>
  </w:num>
  <w:num w:numId="7" w16cid:durableId="1005744239">
    <w:abstractNumId w:val="2"/>
  </w:num>
  <w:num w:numId="8" w16cid:durableId="97414249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1579"/>
    <w:rsid w:val="00025FC8"/>
    <w:rsid w:val="000273A6"/>
    <w:rsid w:val="000277EC"/>
    <w:rsid w:val="000277FD"/>
    <w:rsid w:val="00032997"/>
    <w:rsid w:val="000342B2"/>
    <w:rsid w:val="00034A41"/>
    <w:rsid w:val="00041245"/>
    <w:rsid w:val="000416B0"/>
    <w:rsid w:val="000420BA"/>
    <w:rsid w:val="00042A8E"/>
    <w:rsid w:val="00047E34"/>
    <w:rsid w:val="00050052"/>
    <w:rsid w:val="00052AC8"/>
    <w:rsid w:val="000548FE"/>
    <w:rsid w:val="00055ABD"/>
    <w:rsid w:val="0007337C"/>
    <w:rsid w:val="00076307"/>
    <w:rsid w:val="000773C4"/>
    <w:rsid w:val="000774C8"/>
    <w:rsid w:val="00084AF5"/>
    <w:rsid w:val="0008524A"/>
    <w:rsid w:val="00086032"/>
    <w:rsid w:val="00087C8E"/>
    <w:rsid w:val="00092084"/>
    <w:rsid w:val="000921E1"/>
    <w:rsid w:val="000A3893"/>
    <w:rsid w:val="000A5B0D"/>
    <w:rsid w:val="000A6010"/>
    <w:rsid w:val="000B2C43"/>
    <w:rsid w:val="000B3042"/>
    <w:rsid w:val="000C0542"/>
    <w:rsid w:val="000C3031"/>
    <w:rsid w:val="000C37C9"/>
    <w:rsid w:val="000C79CB"/>
    <w:rsid w:val="000D260B"/>
    <w:rsid w:val="000E0BFB"/>
    <w:rsid w:val="000E1362"/>
    <w:rsid w:val="000F0D89"/>
    <w:rsid w:val="001001C4"/>
    <w:rsid w:val="00100C32"/>
    <w:rsid w:val="00102785"/>
    <w:rsid w:val="00102948"/>
    <w:rsid w:val="00103630"/>
    <w:rsid w:val="0010442C"/>
    <w:rsid w:val="00114EDF"/>
    <w:rsid w:val="0011581D"/>
    <w:rsid w:val="001158EF"/>
    <w:rsid w:val="00132533"/>
    <w:rsid w:val="001331F1"/>
    <w:rsid w:val="0014600D"/>
    <w:rsid w:val="001552FF"/>
    <w:rsid w:val="00157561"/>
    <w:rsid w:val="0016290B"/>
    <w:rsid w:val="0016447F"/>
    <w:rsid w:val="00167287"/>
    <w:rsid w:val="00182006"/>
    <w:rsid w:val="00182582"/>
    <w:rsid w:val="00191B80"/>
    <w:rsid w:val="00191F77"/>
    <w:rsid w:val="001959F3"/>
    <w:rsid w:val="001961D4"/>
    <w:rsid w:val="001A3732"/>
    <w:rsid w:val="001A6589"/>
    <w:rsid w:val="001B072C"/>
    <w:rsid w:val="001B2195"/>
    <w:rsid w:val="001B3F73"/>
    <w:rsid w:val="001C29FB"/>
    <w:rsid w:val="001C4473"/>
    <w:rsid w:val="001E42F4"/>
    <w:rsid w:val="001E49D5"/>
    <w:rsid w:val="001F0706"/>
    <w:rsid w:val="001F0E12"/>
    <w:rsid w:val="001F156D"/>
    <w:rsid w:val="001F72FF"/>
    <w:rsid w:val="00201889"/>
    <w:rsid w:val="00203C6F"/>
    <w:rsid w:val="00207B7E"/>
    <w:rsid w:val="002125B0"/>
    <w:rsid w:val="00214084"/>
    <w:rsid w:val="00231E10"/>
    <w:rsid w:val="00236E88"/>
    <w:rsid w:val="0025211D"/>
    <w:rsid w:val="00260579"/>
    <w:rsid w:val="00263395"/>
    <w:rsid w:val="00266A76"/>
    <w:rsid w:val="00267B4A"/>
    <w:rsid w:val="00267FAD"/>
    <w:rsid w:val="00274A5E"/>
    <w:rsid w:val="00276684"/>
    <w:rsid w:val="0028053D"/>
    <w:rsid w:val="002847DA"/>
    <w:rsid w:val="0029607B"/>
    <w:rsid w:val="002962F2"/>
    <w:rsid w:val="002978A9"/>
    <w:rsid w:val="002A6B51"/>
    <w:rsid w:val="002B2B90"/>
    <w:rsid w:val="002C1964"/>
    <w:rsid w:val="002C3A03"/>
    <w:rsid w:val="002D3AC1"/>
    <w:rsid w:val="002E181E"/>
    <w:rsid w:val="002E183F"/>
    <w:rsid w:val="002E208B"/>
    <w:rsid w:val="002F1EF0"/>
    <w:rsid w:val="00303A98"/>
    <w:rsid w:val="00306954"/>
    <w:rsid w:val="0031082D"/>
    <w:rsid w:val="00312822"/>
    <w:rsid w:val="00314237"/>
    <w:rsid w:val="00315471"/>
    <w:rsid w:val="00315F2C"/>
    <w:rsid w:val="00316237"/>
    <w:rsid w:val="00317B16"/>
    <w:rsid w:val="003205E4"/>
    <w:rsid w:val="00340AAA"/>
    <w:rsid w:val="00340CEF"/>
    <w:rsid w:val="00340D1C"/>
    <w:rsid w:val="00354FBC"/>
    <w:rsid w:val="00357F00"/>
    <w:rsid w:val="00361553"/>
    <w:rsid w:val="00367247"/>
    <w:rsid w:val="00374F82"/>
    <w:rsid w:val="00387E00"/>
    <w:rsid w:val="003953B6"/>
    <w:rsid w:val="003A0210"/>
    <w:rsid w:val="003A06BC"/>
    <w:rsid w:val="003A47F1"/>
    <w:rsid w:val="003A63AA"/>
    <w:rsid w:val="003A7E61"/>
    <w:rsid w:val="003B151D"/>
    <w:rsid w:val="003C6304"/>
    <w:rsid w:val="003C7761"/>
    <w:rsid w:val="003D41B3"/>
    <w:rsid w:val="003D64AA"/>
    <w:rsid w:val="003D7941"/>
    <w:rsid w:val="003E5AB1"/>
    <w:rsid w:val="003F140D"/>
    <w:rsid w:val="003F3690"/>
    <w:rsid w:val="00400ED1"/>
    <w:rsid w:val="004012B7"/>
    <w:rsid w:val="004031A3"/>
    <w:rsid w:val="004036C8"/>
    <w:rsid w:val="00411B3D"/>
    <w:rsid w:val="00412B0F"/>
    <w:rsid w:val="0042389A"/>
    <w:rsid w:val="00432B27"/>
    <w:rsid w:val="004408ED"/>
    <w:rsid w:val="00442961"/>
    <w:rsid w:val="00442A3B"/>
    <w:rsid w:val="00444ACD"/>
    <w:rsid w:val="00444C69"/>
    <w:rsid w:val="0045227E"/>
    <w:rsid w:val="00452D4F"/>
    <w:rsid w:val="00454F95"/>
    <w:rsid w:val="004568A8"/>
    <w:rsid w:val="00470204"/>
    <w:rsid w:val="0047753A"/>
    <w:rsid w:val="00481D84"/>
    <w:rsid w:val="004842C5"/>
    <w:rsid w:val="004972A1"/>
    <w:rsid w:val="004B6316"/>
    <w:rsid w:val="004B7082"/>
    <w:rsid w:val="004C74AF"/>
    <w:rsid w:val="004D6CA7"/>
    <w:rsid w:val="004E439B"/>
    <w:rsid w:val="004F31BA"/>
    <w:rsid w:val="004F7724"/>
    <w:rsid w:val="004F7EBA"/>
    <w:rsid w:val="00504AA9"/>
    <w:rsid w:val="00505E73"/>
    <w:rsid w:val="00506338"/>
    <w:rsid w:val="00520FAB"/>
    <w:rsid w:val="00521F20"/>
    <w:rsid w:val="00523498"/>
    <w:rsid w:val="005307FA"/>
    <w:rsid w:val="005328AE"/>
    <w:rsid w:val="00533836"/>
    <w:rsid w:val="00535A96"/>
    <w:rsid w:val="00545782"/>
    <w:rsid w:val="0054596E"/>
    <w:rsid w:val="00547334"/>
    <w:rsid w:val="00547867"/>
    <w:rsid w:val="00554BC0"/>
    <w:rsid w:val="00556F64"/>
    <w:rsid w:val="00565D9B"/>
    <w:rsid w:val="005722F3"/>
    <w:rsid w:val="00575C19"/>
    <w:rsid w:val="00596048"/>
    <w:rsid w:val="005A2088"/>
    <w:rsid w:val="005A4A60"/>
    <w:rsid w:val="005B11A7"/>
    <w:rsid w:val="005B5A01"/>
    <w:rsid w:val="005C1968"/>
    <w:rsid w:val="005D113E"/>
    <w:rsid w:val="005D247A"/>
    <w:rsid w:val="005D3530"/>
    <w:rsid w:val="005D5A6D"/>
    <w:rsid w:val="005E4A31"/>
    <w:rsid w:val="005F7C38"/>
    <w:rsid w:val="00613D44"/>
    <w:rsid w:val="00624A19"/>
    <w:rsid w:val="006313EB"/>
    <w:rsid w:val="006317C1"/>
    <w:rsid w:val="00632239"/>
    <w:rsid w:val="00632DCA"/>
    <w:rsid w:val="006413E4"/>
    <w:rsid w:val="00654DAF"/>
    <w:rsid w:val="006556D5"/>
    <w:rsid w:val="00656969"/>
    <w:rsid w:val="006578EF"/>
    <w:rsid w:val="0066411B"/>
    <w:rsid w:val="006737E5"/>
    <w:rsid w:val="00676735"/>
    <w:rsid w:val="00676C1A"/>
    <w:rsid w:val="00693EFD"/>
    <w:rsid w:val="00696C36"/>
    <w:rsid w:val="006A08F4"/>
    <w:rsid w:val="006A1B0C"/>
    <w:rsid w:val="006A2825"/>
    <w:rsid w:val="006A368F"/>
    <w:rsid w:val="006A7F9C"/>
    <w:rsid w:val="006B2867"/>
    <w:rsid w:val="006B3FEB"/>
    <w:rsid w:val="006B59C4"/>
    <w:rsid w:val="006B6395"/>
    <w:rsid w:val="006C2974"/>
    <w:rsid w:val="006C4052"/>
    <w:rsid w:val="006D16BF"/>
    <w:rsid w:val="006D42DE"/>
    <w:rsid w:val="006F0648"/>
    <w:rsid w:val="00701D65"/>
    <w:rsid w:val="00704E6C"/>
    <w:rsid w:val="00706C78"/>
    <w:rsid w:val="0071049C"/>
    <w:rsid w:val="0071435C"/>
    <w:rsid w:val="00716ACE"/>
    <w:rsid w:val="007205EC"/>
    <w:rsid w:val="0073385C"/>
    <w:rsid w:val="00735892"/>
    <w:rsid w:val="00735EE6"/>
    <w:rsid w:val="0074090C"/>
    <w:rsid w:val="007473FC"/>
    <w:rsid w:val="00755B96"/>
    <w:rsid w:val="00761040"/>
    <w:rsid w:val="007620AF"/>
    <w:rsid w:val="00762AAD"/>
    <w:rsid w:val="00782D63"/>
    <w:rsid w:val="0078499A"/>
    <w:rsid w:val="00786A66"/>
    <w:rsid w:val="007876DA"/>
    <w:rsid w:val="00792289"/>
    <w:rsid w:val="007967D4"/>
    <w:rsid w:val="007969CF"/>
    <w:rsid w:val="007A28C2"/>
    <w:rsid w:val="007A70F1"/>
    <w:rsid w:val="007B21BC"/>
    <w:rsid w:val="007B2246"/>
    <w:rsid w:val="007B4043"/>
    <w:rsid w:val="007D206C"/>
    <w:rsid w:val="007D49A8"/>
    <w:rsid w:val="007E1856"/>
    <w:rsid w:val="007F2186"/>
    <w:rsid w:val="007F482C"/>
    <w:rsid w:val="008000B8"/>
    <w:rsid w:val="00803D46"/>
    <w:rsid w:val="0081578C"/>
    <w:rsid w:val="00820BC7"/>
    <w:rsid w:val="00822B13"/>
    <w:rsid w:val="00830B0A"/>
    <w:rsid w:val="00832D6D"/>
    <w:rsid w:val="00842E33"/>
    <w:rsid w:val="00852798"/>
    <w:rsid w:val="0085465A"/>
    <w:rsid w:val="0085486E"/>
    <w:rsid w:val="008578FD"/>
    <w:rsid w:val="0086511A"/>
    <w:rsid w:val="00877015"/>
    <w:rsid w:val="008814E5"/>
    <w:rsid w:val="0088175B"/>
    <w:rsid w:val="00884B30"/>
    <w:rsid w:val="008869F4"/>
    <w:rsid w:val="008877A6"/>
    <w:rsid w:val="0089557A"/>
    <w:rsid w:val="00895AD7"/>
    <w:rsid w:val="008972AE"/>
    <w:rsid w:val="008A505A"/>
    <w:rsid w:val="008A5B71"/>
    <w:rsid w:val="008B648D"/>
    <w:rsid w:val="008C0D34"/>
    <w:rsid w:val="008C321D"/>
    <w:rsid w:val="008C3574"/>
    <w:rsid w:val="008D5191"/>
    <w:rsid w:val="008E4800"/>
    <w:rsid w:val="008F1016"/>
    <w:rsid w:val="008F6065"/>
    <w:rsid w:val="009069B5"/>
    <w:rsid w:val="00906C52"/>
    <w:rsid w:val="00907456"/>
    <w:rsid w:val="009112C0"/>
    <w:rsid w:val="009126F8"/>
    <w:rsid w:val="0091370E"/>
    <w:rsid w:val="00926F4B"/>
    <w:rsid w:val="00943F59"/>
    <w:rsid w:val="0096134D"/>
    <w:rsid w:val="00976062"/>
    <w:rsid w:val="0098730B"/>
    <w:rsid w:val="00991FA8"/>
    <w:rsid w:val="0099680E"/>
    <w:rsid w:val="009A21E1"/>
    <w:rsid w:val="009A45C1"/>
    <w:rsid w:val="009A5A4F"/>
    <w:rsid w:val="009D00E4"/>
    <w:rsid w:val="009D3F7B"/>
    <w:rsid w:val="009D4A25"/>
    <w:rsid w:val="009D692A"/>
    <w:rsid w:val="009F3E52"/>
    <w:rsid w:val="009F7DEF"/>
    <w:rsid w:val="00A06489"/>
    <w:rsid w:val="00A06B9E"/>
    <w:rsid w:val="00A07CC2"/>
    <w:rsid w:val="00A105FD"/>
    <w:rsid w:val="00A10753"/>
    <w:rsid w:val="00A173F8"/>
    <w:rsid w:val="00A177FE"/>
    <w:rsid w:val="00A32471"/>
    <w:rsid w:val="00A376E4"/>
    <w:rsid w:val="00A56BD3"/>
    <w:rsid w:val="00A646D0"/>
    <w:rsid w:val="00A8031C"/>
    <w:rsid w:val="00A82A9B"/>
    <w:rsid w:val="00A839C7"/>
    <w:rsid w:val="00A84F6B"/>
    <w:rsid w:val="00A94330"/>
    <w:rsid w:val="00AA14FF"/>
    <w:rsid w:val="00AB299B"/>
    <w:rsid w:val="00AC7A3C"/>
    <w:rsid w:val="00AD176A"/>
    <w:rsid w:val="00AD211B"/>
    <w:rsid w:val="00AD3F86"/>
    <w:rsid w:val="00AE10E0"/>
    <w:rsid w:val="00AE6CF4"/>
    <w:rsid w:val="00AF7EB7"/>
    <w:rsid w:val="00B26C00"/>
    <w:rsid w:val="00B32916"/>
    <w:rsid w:val="00B33E49"/>
    <w:rsid w:val="00B3431E"/>
    <w:rsid w:val="00B44803"/>
    <w:rsid w:val="00B45ECA"/>
    <w:rsid w:val="00B465A1"/>
    <w:rsid w:val="00B5103F"/>
    <w:rsid w:val="00B53A92"/>
    <w:rsid w:val="00B5684D"/>
    <w:rsid w:val="00B6213B"/>
    <w:rsid w:val="00B66F04"/>
    <w:rsid w:val="00B71C40"/>
    <w:rsid w:val="00B76192"/>
    <w:rsid w:val="00B84571"/>
    <w:rsid w:val="00B92532"/>
    <w:rsid w:val="00B92FAB"/>
    <w:rsid w:val="00B94EE4"/>
    <w:rsid w:val="00BA180F"/>
    <w:rsid w:val="00BA690D"/>
    <w:rsid w:val="00BB0D73"/>
    <w:rsid w:val="00BB0F0E"/>
    <w:rsid w:val="00BB18AF"/>
    <w:rsid w:val="00BB35DA"/>
    <w:rsid w:val="00BB4615"/>
    <w:rsid w:val="00BC25BA"/>
    <w:rsid w:val="00BC3A8D"/>
    <w:rsid w:val="00BC5BE1"/>
    <w:rsid w:val="00BC693C"/>
    <w:rsid w:val="00BC6D78"/>
    <w:rsid w:val="00BC7270"/>
    <w:rsid w:val="00BD14CA"/>
    <w:rsid w:val="00BE0C4B"/>
    <w:rsid w:val="00BE138A"/>
    <w:rsid w:val="00BE560F"/>
    <w:rsid w:val="00BF1F39"/>
    <w:rsid w:val="00BF59D1"/>
    <w:rsid w:val="00C06C17"/>
    <w:rsid w:val="00C07ADB"/>
    <w:rsid w:val="00C10D93"/>
    <w:rsid w:val="00C1102B"/>
    <w:rsid w:val="00C249C9"/>
    <w:rsid w:val="00C33A85"/>
    <w:rsid w:val="00C40499"/>
    <w:rsid w:val="00C46B97"/>
    <w:rsid w:val="00C518C1"/>
    <w:rsid w:val="00C53041"/>
    <w:rsid w:val="00C56B7F"/>
    <w:rsid w:val="00C6792D"/>
    <w:rsid w:val="00C739D6"/>
    <w:rsid w:val="00C74995"/>
    <w:rsid w:val="00CA0162"/>
    <w:rsid w:val="00CA55BD"/>
    <w:rsid w:val="00CA5E6F"/>
    <w:rsid w:val="00CD334F"/>
    <w:rsid w:val="00CD4BC1"/>
    <w:rsid w:val="00CE1633"/>
    <w:rsid w:val="00CE60AA"/>
    <w:rsid w:val="00CE7114"/>
    <w:rsid w:val="00CF46ED"/>
    <w:rsid w:val="00CF7707"/>
    <w:rsid w:val="00D10628"/>
    <w:rsid w:val="00D13CDB"/>
    <w:rsid w:val="00D15302"/>
    <w:rsid w:val="00D165FE"/>
    <w:rsid w:val="00D2033E"/>
    <w:rsid w:val="00D359F8"/>
    <w:rsid w:val="00D4066D"/>
    <w:rsid w:val="00D435FD"/>
    <w:rsid w:val="00D53399"/>
    <w:rsid w:val="00D53875"/>
    <w:rsid w:val="00D63DA7"/>
    <w:rsid w:val="00D63E63"/>
    <w:rsid w:val="00D6686C"/>
    <w:rsid w:val="00D82B82"/>
    <w:rsid w:val="00D85E2A"/>
    <w:rsid w:val="00D90234"/>
    <w:rsid w:val="00D91294"/>
    <w:rsid w:val="00DA528C"/>
    <w:rsid w:val="00DA783E"/>
    <w:rsid w:val="00DB15A2"/>
    <w:rsid w:val="00DB24B1"/>
    <w:rsid w:val="00DC0AF9"/>
    <w:rsid w:val="00DC2A9B"/>
    <w:rsid w:val="00DD07CA"/>
    <w:rsid w:val="00DD3A9D"/>
    <w:rsid w:val="00DE269A"/>
    <w:rsid w:val="00DE3C4F"/>
    <w:rsid w:val="00DF1509"/>
    <w:rsid w:val="00DF68AD"/>
    <w:rsid w:val="00DF7DC8"/>
    <w:rsid w:val="00E002EA"/>
    <w:rsid w:val="00E009CC"/>
    <w:rsid w:val="00E1714C"/>
    <w:rsid w:val="00E17650"/>
    <w:rsid w:val="00E17B41"/>
    <w:rsid w:val="00E24C36"/>
    <w:rsid w:val="00E34D17"/>
    <w:rsid w:val="00E37AD1"/>
    <w:rsid w:val="00E475E6"/>
    <w:rsid w:val="00E503D9"/>
    <w:rsid w:val="00E516AD"/>
    <w:rsid w:val="00E62247"/>
    <w:rsid w:val="00E65951"/>
    <w:rsid w:val="00E66AF7"/>
    <w:rsid w:val="00E66F5D"/>
    <w:rsid w:val="00E67683"/>
    <w:rsid w:val="00E71C60"/>
    <w:rsid w:val="00E75237"/>
    <w:rsid w:val="00E81657"/>
    <w:rsid w:val="00E8429A"/>
    <w:rsid w:val="00E852C1"/>
    <w:rsid w:val="00E96259"/>
    <w:rsid w:val="00E97D82"/>
    <w:rsid w:val="00EA6E3A"/>
    <w:rsid w:val="00EA7581"/>
    <w:rsid w:val="00EB2D68"/>
    <w:rsid w:val="00EC4B21"/>
    <w:rsid w:val="00EC520E"/>
    <w:rsid w:val="00ED3B54"/>
    <w:rsid w:val="00ED74F2"/>
    <w:rsid w:val="00EE5E6E"/>
    <w:rsid w:val="00EF5005"/>
    <w:rsid w:val="00EF6BD0"/>
    <w:rsid w:val="00EF745D"/>
    <w:rsid w:val="00F0245B"/>
    <w:rsid w:val="00F06003"/>
    <w:rsid w:val="00F12902"/>
    <w:rsid w:val="00F1593A"/>
    <w:rsid w:val="00F201A7"/>
    <w:rsid w:val="00F30ED7"/>
    <w:rsid w:val="00F37081"/>
    <w:rsid w:val="00F5436C"/>
    <w:rsid w:val="00F546FB"/>
    <w:rsid w:val="00F55A18"/>
    <w:rsid w:val="00F6096C"/>
    <w:rsid w:val="00F6173C"/>
    <w:rsid w:val="00F64EB7"/>
    <w:rsid w:val="00F65489"/>
    <w:rsid w:val="00F65B60"/>
    <w:rsid w:val="00F671BD"/>
    <w:rsid w:val="00F70F4B"/>
    <w:rsid w:val="00F92689"/>
    <w:rsid w:val="00F9437D"/>
    <w:rsid w:val="00FA08FB"/>
    <w:rsid w:val="00FA0BB1"/>
    <w:rsid w:val="00FA2811"/>
    <w:rsid w:val="00FA2B6E"/>
    <w:rsid w:val="00FA605A"/>
    <w:rsid w:val="00FA74B3"/>
    <w:rsid w:val="00FA7C89"/>
    <w:rsid w:val="00FB5B08"/>
    <w:rsid w:val="00FB647D"/>
    <w:rsid w:val="00FB6A69"/>
    <w:rsid w:val="00FB6BD4"/>
    <w:rsid w:val="00FC069E"/>
    <w:rsid w:val="00FC4F89"/>
    <w:rsid w:val="00FD08CD"/>
    <w:rsid w:val="00FD65FB"/>
    <w:rsid w:val="00FE0865"/>
    <w:rsid w:val="00FE6630"/>
    <w:rsid w:val="00FF277A"/>
    <w:rsid w:val="00FF4931"/>
    <w:rsid w:val="00FF7E88"/>
    <w:rsid w:val="028CA7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69A"/>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html/learning-areas/mathematics/year-4/content-description?subject-identifier=MATMATY4&amp;content-description-code=AC9M4N03&amp;detailed-content-descriptions=0&amp;hide-ccp=0&amp;hide-gc=0&amp;side-by-side=1&amp;strands-start-index=0&amp;subjects-start-index=0&amp;view=quick"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4_year-5/content-description?subject-identifier=MATMATY4&amp;content-description-code=AC9M4N01&amp;detailed-content-descriptions=0&amp;hide-ccp=0&amp;hide-gc=0&amp;side-by-side=1&amp;strands-start-index=0&amp;subjects-start-index=0&amp;view=quic" TargetMode="External"/><Relationship Id="rId17" Type="http://schemas.openxmlformats.org/officeDocument/2006/relationships/hyperlink" Target="https://v9.australiancurriculum.edu.au/f-10-curriculum/learning-areas/mathematics/year-4_year-5/general-capability-snapshot?subject-identifier=MATMATY4&amp;content-description-code=AC9M4M01&amp;general-capability-code=N&amp;element-code=NM&amp;sub-element-index=0&amp;sub-element-code=NMUuM&amp;detailed-content-descriptions=0&amp;hide-ccp=0&amp;hide-gc=0&amp;side-by-side=1&amp;strands-start-index=0&amp;subjects-start-index=0&amp;view=quic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4_year-5/general-capability-snapshot?subject-identifier=MATMATY4&amp;content-description-code=AC9M4N03&amp;general-capability-code=N&amp;element-code=NN&amp;sub-element-index=0&amp;sub-element-code=NNInF&amp;detailed-content-descriptions=0&amp;hide-ccp=0&amp;hide-gc=0&amp;side-by-side=1&amp;strands-start-index=0&amp;subjects-start-index=0&amp;view=quic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4_year-5/content-description?subject-identifier=MATMATY4&amp;content-description-code=AC9M4M01&amp;detailed-content-descriptions=0&amp;hide-ccp=0&amp;hide-gc=0&amp;side-by-side=1&amp;strands-start-index=0&amp;subjects-start-index=0&amp;view=quic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year-4_year-5/general-capability-snapshot?subject-identifier=MATMATY4&amp;content-description-code=AC9M4N04&amp;general-capability-code=N&amp;element-code=NN&amp;sub-element-index=0&amp;sub-element-code=NNCPr&amp;detailed-content-descriptions=0&amp;hide-ccp=0&amp;hide-gc=0&amp;side-by-side=1&amp;strands-start-index=0&amp;subjects-start-index=0&amp;view=quic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4_year-5/general-capability-snapshot?subject-identifier=MATMATY4&amp;content-description-code=AC9M4N01&amp;general-capability-code=N&amp;element-code=NN&amp;sub-element-index=0&amp;sub-element-code=NNNPV&amp;detailed-content-descriptions=0&amp;hide-ccp=0&amp;hide-gc=0&amp;side-by-side=1&amp;strands-start-index=0&amp;subjects-start-index=0&amp;view=quick"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09910304-e9d1-4858-9e14-e76b9d5da60a" xsi:nil="true"/>
    <TeamsChannelId xmlns="09910304-e9d1-4858-9e14-e76b9d5da60a" xsi:nil="true"/>
    <DefaultSectionNames xmlns="09910304-e9d1-4858-9e14-e76b9d5da60a" xsi:nil="true"/>
    <Is_Collaboration_Space_Locked xmlns="09910304-e9d1-4858-9e14-e76b9d5da60a" xsi:nil="true"/>
    <Templates xmlns="09910304-e9d1-4858-9e14-e76b9d5da60a" xsi:nil="true"/>
    <Distribution_Groups xmlns="09910304-e9d1-4858-9e14-e76b9d5da60a" xsi:nil="true"/>
    <Teams_Channel_Section_Location xmlns="09910304-e9d1-4858-9e14-e76b9d5da60a" xsi:nil="true"/>
    <NotebookType xmlns="09910304-e9d1-4858-9e14-e76b9d5da60a" xsi:nil="true"/>
    <LMS_Mappings xmlns="09910304-e9d1-4858-9e14-e76b9d5da60a" xsi:nil="true"/>
    <Invited_Students xmlns="09910304-e9d1-4858-9e14-e76b9d5da60a" xsi:nil="true"/>
    <IsNotebookLocked xmlns="09910304-e9d1-4858-9e14-e76b9d5da60a" xsi:nil="true"/>
    <_activity xmlns="09910304-e9d1-4858-9e14-e76b9d5da60a" xsi:nil="true"/>
    <FolderType xmlns="09910304-e9d1-4858-9e14-e76b9d5da60a" xsi:nil="true"/>
    <CultureName xmlns="09910304-e9d1-4858-9e14-e76b9d5da60a" xsi:nil="true"/>
    <Owner xmlns="09910304-e9d1-4858-9e14-e76b9d5da60a">
      <UserInfo>
        <DisplayName/>
        <AccountId xsi:nil="true"/>
        <AccountType/>
      </UserInfo>
    </Owner>
    <Math_Settings xmlns="09910304-e9d1-4858-9e14-e76b9d5da60a" xsi:nil="true"/>
    <Teachers xmlns="09910304-e9d1-4858-9e14-e76b9d5da60a">
      <UserInfo>
        <DisplayName/>
        <AccountId xsi:nil="true"/>
        <AccountType/>
      </UserInfo>
    </Teachers>
    <Students xmlns="09910304-e9d1-4858-9e14-e76b9d5da60a">
      <UserInfo>
        <DisplayName/>
        <AccountId xsi:nil="true"/>
        <AccountType/>
      </UserInfo>
    </Students>
    <Student_Groups xmlns="09910304-e9d1-4858-9e14-e76b9d5da60a">
      <UserInfo>
        <DisplayName/>
        <AccountId xsi:nil="true"/>
        <AccountType/>
      </UserInfo>
    </Student_Groups>
    <Invited_Teachers xmlns="09910304-e9d1-4858-9e14-e76b9d5da60a" xsi:nil="true"/>
    <Self_Registration_Enabled xmlns="09910304-e9d1-4858-9e14-e76b9d5da60a" xsi:nil="true"/>
    <Has_Teacher_Only_SectionGroup xmlns="09910304-e9d1-4858-9e14-e76b9d5da6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0491D47C41F6C4E8AEE049A4F78EACF" ma:contentTypeVersion="37" ma:contentTypeDescription="Create a new document." ma:contentTypeScope="" ma:versionID="6502370d8400457730fb5bd84e215e6a">
  <xsd:schema xmlns:xsd="http://www.w3.org/2001/XMLSchema" xmlns:xs="http://www.w3.org/2001/XMLSchema" xmlns:p="http://schemas.microsoft.com/office/2006/metadata/properties" xmlns:ns3="09910304-e9d1-4858-9e14-e76b9d5da60a" xmlns:ns4="3f3e18a6-1ac3-4450-b795-5c8fad55ddc5" targetNamespace="http://schemas.microsoft.com/office/2006/metadata/properties" ma:root="true" ma:fieldsID="815387e6c736eb480a6e69b467515202" ns3:_="" ns4:_="">
    <xsd:import namespace="09910304-e9d1-4858-9e14-e76b9d5da60a"/>
    <xsd:import namespace="3f3e18a6-1ac3-4450-b795-5c8fad55ddc5"/>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Teams_Channel_Section_Locatio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10304-e9d1-4858-9e14-e76b9d5da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e18a6-1ac3-4450-b795-5c8fad55ddc5"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s>
</ds:datastoreItem>
</file>

<file path=customXml/itemProps2.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3.xml><?xml version="1.0" encoding="utf-8"?>
<ds:datastoreItem xmlns:ds="http://schemas.openxmlformats.org/officeDocument/2006/customXml" ds:itemID="{940FC9A0-5AF2-4E4B-855B-7F9578507242}">
  <ds:schemaRefs>
    <ds:schemaRef ds:uri="http://schemas.openxmlformats.org/officeDocument/2006/bibliography"/>
  </ds:schemaRefs>
</ds:datastoreItem>
</file>

<file path=customXml/itemProps4.xml><?xml version="1.0" encoding="utf-8"?>
<ds:datastoreItem xmlns:ds="http://schemas.openxmlformats.org/officeDocument/2006/customXml" ds:itemID="{C02EF92A-2A28-497F-B4AC-4BBD3C218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10304-e9d1-4858-9e14-e76b9d5da60a"/>
    <ds:schemaRef ds:uri="3f3e18a6-1ac3-4450-b795-5c8fad55d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2023-12-11T21:46:00Z</dcterms:created>
  <dcterms:modified xsi:type="dcterms:W3CDTF">2024-02-26T05:28:00Z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0x01010020491D47C41F6C4E8AEE049A4F78EACF</vt:lpwstr>
  </property>
</Properties>
</file>